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0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6123"/>
      </w:tblGrid>
      <w:tr w:rsidR="00D51886" w:rsidRPr="00D51886" w14:paraId="364CF954" w14:textId="77777777" w:rsidTr="0018399A">
        <w:trPr>
          <w:trHeight w:val="624"/>
        </w:trPr>
        <w:tc>
          <w:tcPr>
            <w:tcW w:w="3199" w:type="dxa"/>
            <w:shd w:val="clear" w:color="auto" w:fill="2E74B5" w:themeFill="accent1" w:themeFillShade="BF"/>
          </w:tcPr>
          <w:p w14:paraId="7C7CD88A" w14:textId="77777777" w:rsidR="00D51886" w:rsidRPr="00D51886" w:rsidRDefault="00AD49EA" w:rsidP="000967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B6700A9" wp14:editId="29912B96">
                  <wp:extent cx="936433" cy="936433"/>
                  <wp:effectExtent l="0" t="0" r="0" b="0"/>
                  <wp:docPr id="8" name="Рисунок 8" descr="C:\Users\o.molodcova\Desktop\minsk1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.molodcova\Desktop\minsk1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26" cy="959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  <w:vAlign w:val="center"/>
          </w:tcPr>
          <w:p w14:paraId="5C8C127A" w14:textId="7769BB09" w:rsidR="00C9025A" w:rsidRDefault="00D51886" w:rsidP="001839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AD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ЧРЕЖДЕНИЕ ОБРАЗОВАНИЯ</w:t>
            </w:r>
          </w:p>
          <w:p w14:paraId="04ADC557" w14:textId="77777777" w:rsidR="00D51886" w:rsidRPr="00D51886" w:rsidRDefault="00AD49EA" w:rsidP="001839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ФЕДЕРАЦИИ </w:t>
            </w:r>
            <w:r w:rsidR="00D51886" w:rsidRPr="00D5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ПРОФСОЮЗОВ БЕЛАРУСИ</w:t>
            </w:r>
          </w:p>
          <w:p w14:paraId="1978471E" w14:textId="77777777" w:rsidR="00D51886" w:rsidRPr="00096766" w:rsidRDefault="00D51886" w:rsidP="0018399A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«МЕЖДУНАРОДНЫЙ УНИВЕРСИТЕТ «МИТСО»</w:t>
            </w:r>
          </w:p>
        </w:tc>
      </w:tr>
    </w:tbl>
    <w:p w14:paraId="4205E488" w14:textId="77777777" w:rsidR="00AD49EA" w:rsidRPr="00442447" w:rsidRDefault="00AD49EA" w:rsidP="00AD49EA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7"/>
          <w:szCs w:val="27"/>
        </w:rPr>
      </w:pPr>
    </w:p>
    <w:p w14:paraId="771D0726" w14:textId="77777777" w:rsidR="0028266B" w:rsidRPr="0028266B" w:rsidRDefault="008C2E30" w:rsidP="003914A4">
      <w:pPr>
        <w:pStyle w:val="a9"/>
        <w:spacing w:after="0" w:line="312" w:lineRule="atLeast"/>
        <w:jc w:val="center"/>
        <w:rPr>
          <w:b/>
          <w:color w:val="000000" w:themeColor="text1"/>
          <w:spacing w:val="20"/>
        </w:rPr>
      </w:pPr>
      <w:r w:rsidRPr="006D2DF0">
        <w:rPr>
          <w:b/>
          <w:color w:val="000000" w:themeColor="text1"/>
          <w:spacing w:val="20"/>
        </w:rPr>
        <w:t>ИНФОРМАЦИОННОЕ ПИСЬМО</w:t>
      </w:r>
    </w:p>
    <w:p w14:paraId="2FA84387" w14:textId="5EB46BF9" w:rsidR="00BC0508" w:rsidRPr="00BC0508" w:rsidRDefault="00915AC2" w:rsidP="003914A4">
      <w:pPr>
        <w:autoSpaceDE w:val="0"/>
        <w:autoSpaceDN w:val="0"/>
        <w:adjustRightInd w:val="0"/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val="en-US" w:eastAsia="ru-RU"/>
        </w:rPr>
        <w:t>VI</w:t>
      </w:r>
      <w:r w:rsidR="00963D66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val="en-US" w:eastAsia="ru-RU"/>
        </w:rPr>
        <w:t>II</w:t>
      </w:r>
      <w:r w:rsidR="00963D66"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</w:t>
      </w:r>
      <w:r w:rsid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МЕЖДУНАРОДНАЯ</w:t>
      </w:r>
      <w:r w:rsidR="00F0002D"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 НАУЧНО</w:t>
      </w:r>
      <w:r w:rsidR="00BC0508" w:rsidRPr="00F0002D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-П</w:t>
      </w:r>
      <w:r w:rsidR="00BC0508" w:rsidRPr="00BC0508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РАКТИЧЕСКАЯ КОНФЕРЕНЦИЯ АСПИРАНТОВ, МАГИСТРАНТОВ, СТУДЕНТОВ «УЧЕНЫЕ БУДУЩЕГО»</w:t>
      </w:r>
    </w:p>
    <w:p w14:paraId="65335C4C" w14:textId="77777777" w:rsidR="00074BB9" w:rsidRPr="00074BB9" w:rsidRDefault="00074BB9" w:rsidP="003914A4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4"/>
          <w:szCs w:val="24"/>
        </w:rPr>
      </w:pPr>
    </w:p>
    <w:p w14:paraId="72711619" w14:textId="77777777" w:rsidR="0018399A" w:rsidRDefault="0018399A" w:rsidP="003914A4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7 м</w:t>
      </w:r>
      <w:r w:rsidR="00E9596F"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а</w:t>
      </w:r>
      <w:r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я</w:t>
      </w:r>
      <w:r w:rsidR="00882FC9"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 xml:space="preserve"> </w:t>
      </w:r>
      <w:r w:rsidR="00B97CF2" w:rsidRPr="00882FC9">
        <w:rPr>
          <w:rFonts w:cs="Times New Roman"/>
          <w:b/>
          <w:bCs/>
          <w:color w:val="2E74B5" w:themeColor="accent1" w:themeShade="BF"/>
          <w:sz w:val="24"/>
          <w:szCs w:val="24"/>
        </w:rPr>
        <w:t>202</w:t>
      </w:r>
      <w:r w:rsidR="00882FC9" w:rsidRPr="00882FC9">
        <w:rPr>
          <w:rFonts w:cs="Times New Roman"/>
          <w:b/>
          <w:bCs/>
          <w:color w:val="2E74B5" w:themeColor="accent1" w:themeShade="BF"/>
          <w:sz w:val="24"/>
          <w:szCs w:val="24"/>
          <w:lang w:val="be-BY"/>
        </w:rPr>
        <w:t>6</w:t>
      </w:r>
      <w:r w:rsidR="008C2E30" w:rsidRPr="00882FC9">
        <w:rPr>
          <w:rFonts w:cs="Times New Roman"/>
          <w:b/>
          <w:bCs/>
          <w:color w:val="2E74B5" w:themeColor="accent1" w:themeShade="BF"/>
          <w:sz w:val="24"/>
          <w:szCs w:val="24"/>
        </w:rPr>
        <w:t xml:space="preserve"> года</w:t>
      </w:r>
      <w:r w:rsidR="008C2E30" w:rsidRPr="008C2E30">
        <w:rPr>
          <w:rFonts w:cs="Times New Roman"/>
          <w:b/>
          <w:bCs/>
          <w:color w:val="2E74B5" w:themeColor="accent1" w:themeShade="BF"/>
          <w:sz w:val="24"/>
          <w:szCs w:val="24"/>
        </w:rPr>
        <w:t xml:space="preserve"> </w:t>
      </w:r>
    </w:p>
    <w:p w14:paraId="7E68A9AB" w14:textId="34C7DCDF" w:rsidR="008C2E30" w:rsidRDefault="008C2E30" w:rsidP="003914A4">
      <w:pPr>
        <w:autoSpaceDE w:val="0"/>
        <w:autoSpaceDN w:val="0"/>
        <w:adjustRightInd w:val="0"/>
        <w:rPr>
          <w:rFonts w:cs="Times New Roman"/>
          <w:b/>
          <w:bCs/>
          <w:color w:val="2E74B5" w:themeColor="accent1" w:themeShade="BF"/>
          <w:sz w:val="24"/>
          <w:szCs w:val="24"/>
        </w:rPr>
      </w:pPr>
      <w:r w:rsidRPr="008C2E30">
        <w:rPr>
          <w:rFonts w:cs="Times New Roman"/>
          <w:b/>
          <w:bCs/>
          <w:color w:val="2E74B5" w:themeColor="accent1" w:themeShade="BF"/>
          <w:sz w:val="24"/>
          <w:szCs w:val="24"/>
        </w:rPr>
        <w:t>(</w:t>
      </w:r>
      <w:r w:rsidR="00C0427F">
        <w:rPr>
          <w:rFonts w:cs="Times New Roman"/>
          <w:b/>
          <w:bCs/>
          <w:color w:val="2E74B5" w:themeColor="accent1" w:themeShade="BF"/>
          <w:sz w:val="24"/>
          <w:szCs w:val="24"/>
        </w:rPr>
        <w:t xml:space="preserve">Республика Беларусь, </w:t>
      </w:r>
      <w:r w:rsidRPr="008C2E30">
        <w:rPr>
          <w:rFonts w:cs="Times New Roman"/>
          <w:b/>
          <w:bCs/>
          <w:color w:val="2E74B5" w:themeColor="accent1" w:themeShade="BF"/>
          <w:sz w:val="24"/>
          <w:szCs w:val="24"/>
        </w:rPr>
        <w:t>г. Минск)</w:t>
      </w:r>
    </w:p>
    <w:p w14:paraId="10421210" w14:textId="77777777" w:rsidR="00AD49EA" w:rsidRDefault="00AD49EA" w:rsidP="003914A4">
      <w:pPr>
        <w:autoSpaceDE w:val="0"/>
        <w:autoSpaceDN w:val="0"/>
        <w:adjustRightInd w:val="0"/>
        <w:spacing w:line="280" w:lineRule="exact"/>
        <w:rPr>
          <w:rFonts w:cs="Times New Roman"/>
          <w:b/>
          <w:bCs/>
          <w:color w:val="2E74B5" w:themeColor="accent1" w:themeShade="BF"/>
          <w:sz w:val="24"/>
          <w:szCs w:val="24"/>
        </w:rPr>
      </w:pPr>
    </w:p>
    <w:p w14:paraId="51BBBCEA" w14:textId="77777777" w:rsidR="00AD49EA" w:rsidRPr="00074BB9" w:rsidRDefault="00AD49EA" w:rsidP="003914A4">
      <w:pPr>
        <w:autoSpaceDE w:val="0"/>
        <w:autoSpaceDN w:val="0"/>
        <w:adjustRightInd w:val="0"/>
        <w:spacing w:line="280" w:lineRule="exact"/>
        <w:rPr>
          <w:rFonts w:cs="Times New Roman"/>
          <w:bCs/>
          <w:i/>
          <w:color w:val="000000" w:themeColor="text1"/>
        </w:rPr>
      </w:pPr>
      <w:r w:rsidRPr="00074BB9">
        <w:rPr>
          <w:rFonts w:cs="Times New Roman"/>
          <w:bCs/>
          <w:i/>
          <w:color w:val="000000" w:themeColor="text1"/>
        </w:rPr>
        <w:t>Уважаемые коллеги!</w:t>
      </w:r>
    </w:p>
    <w:p w14:paraId="2A4B3354" w14:textId="77777777" w:rsidR="00AD49EA" w:rsidRPr="00074BB9" w:rsidRDefault="00AD49EA" w:rsidP="00497B5A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cs="Times New Roman"/>
          <w:bCs/>
          <w:color w:val="000000" w:themeColor="text1"/>
        </w:rPr>
      </w:pPr>
    </w:p>
    <w:p w14:paraId="21FCDA96" w14:textId="5F2EE151" w:rsidR="00B97CF2" w:rsidRPr="00915AC2" w:rsidRDefault="00AD49EA" w:rsidP="00497B5A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882FC9">
        <w:rPr>
          <w:i/>
        </w:rPr>
        <w:t>Учреждение образовани</w:t>
      </w:r>
      <w:r w:rsidR="00915AC2" w:rsidRPr="00882FC9">
        <w:rPr>
          <w:i/>
        </w:rPr>
        <w:t>я Федерации</w:t>
      </w:r>
      <w:r w:rsidR="00915AC2">
        <w:rPr>
          <w:i/>
        </w:rPr>
        <w:t xml:space="preserve"> профсоюзов Беларуси </w:t>
      </w:r>
      <w:r w:rsidRPr="00074BB9">
        <w:rPr>
          <w:i/>
        </w:rPr>
        <w:t>«Международный университет «МИ</w:t>
      </w:r>
      <w:r w:rsidR="00915AC2">
        <w:rPr>
          <w:i/>
        </w:rPr>
        <w:t xml:space="preserve">ТСО» приглашает принять участие </w:t>
      </w:r>
      <w:r w:rsidR="00915AC2">
        <w:rPr>
          <w:i/>
        </w:rPr>
        <w:br/>
      </w:r>
      <w:r w:rsidR="008C2E30" w:rsidRPr="00074BB9">
        <w:rPr>
          <w:i/>
        </w:rPr>
        <w:t>в</w:t>
      </w:r>
      <w:r w:rsidR="00915AC2" w:rsidRPr="00915AC2">
        <w:rPr>
          <w:i/>
        </w:rPr>
        <w:t xml:space="preserve"> </w:t>
      </w:r>
      <w:r w:rsidR="00915AC2">
        <w:rPr>
          <w:i/>
          <w:lang w:val="en-US"/>
        </w:rPr>
        <w:t>V</w:t>
      </w:r>
      <w:bookmarkStart w:id="0" w:name="_Hlk223690413"/>
      <w:r w:rsidR="00915AC2">
        <w:rPr>
          <w:i/>
          <w:lang w:val="en-US"/>
        </w:rPr>
        <w:t>I</w:t>
      </w:r>
      <w:bookmarkEnd w:id="0"/>
      <w:r w:rsidR="00052B1F" w:rsidRPr="00052B1F">
        <w:rPr>
          <w:i/>
          <w:lang w:val="en-US"/>
        </w:rPr>
        <w:t>I</w:t>
      </w:r>
      <w:r w:rsidR="00E439B4">
        <w:rPr>
          <w:i/>
          <w:lang w:val="en-US"/>
        </w:rPr>
        <w:t>I</w:t>
      </w:r>
      <w:r w:rsidR="00915AC2" w:rsidRPr="00915AC2">
        <w:rPr>
          <w:i/>
        </w:rPr>
        <w:t xml:space="preserve"> </w:t>
      </w:r>
      <w:r w:rsidR="00F0002D">
        <w:rPr>
          <w:bCs/>
          <w:i/>
        </w:rPr>
        <w:t xml:space="preserve">Международной </w:t>
      </w:r>
      <w:r w:rsidR="00915AC2" w:rsidRPr="00815069">
        <w:rPr>
          <w:bCs/>
          <w:i/>
        </w:rPr>
        <w:t>научно-практической конфере</w:t>
      </w:r>
      <w:r w:rsidR="00915AC2">
        <w:rPr>
          <w:bCs/>
          <w:i/>
        </w:rPr>
        <w:t>нции аспирантов, магистрантов, студентов «Ученые будущего»</w:t>
      </w:r>
      <w:r w:rsidR="00B97CF2">
        <w:rPr>
          <w:i/>
        </w:rPr>
        <w:t>.</w:t>
      </w:r>
    </w:p>
    <w:p w14:paraId="7C5A6163" w14:textId="77777777" w:rsidR="00497B5A" w:rsidRPr="00497B5A" w:rsidRDefault="008C2E30" w:rsidP="00497B5A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074BB9">
        <w:rPr>
          <w:i/>
        </w:rPr>
        <w:t xml:space="preserve">К участию </w:t>
      </w:r>
      <w:r w:rsidR="00EA561A">
        <w:rPr>
          <w:i/>
        </w:rPr>
        <w:t xml:space="preserve">приглашаются: </w:t>
      </w:r>
      <w:r w:rsidR="00915AC2">
        <w:rPr>
          <w:bCs/>
          <w:i/>
        </w:rPr>
        <w:t>аспиранты,</w:t>
      </w:r>
      <w:r w:rsidR="00E13829">
        <w:rPr>
          <w:bCs/>
          <w:i/>
        </w:rPr>
        <w:t xml:space="preserve"> адъюнкты, </w:t>
      </w:r>
      <w:r w:rsidR="00915AC2" w:rsidRPr="00815069">
        <w:rPr>
          <w:bCs/>
          <w:i/>
        </w:rPr>
        <w:t>магистранты, студенты</w:t>
      </w:r>
      <w:r w:rsidR="00E13829">
        <w:rPr>
          <w:bCs/>
          <w:i/>
        </w:rPr>
        <w:t xml:space="preserve"> </w:t>
      </w:r>
      <w:r w:rsidR="00915AC2">
        <w:rPr>
          <w:bCs/>
          <w:i/>
        </w:rPr>
        <w:t>и курсанты</w:t>
      </w:r>
      <w:r w:rsidR="00915AC2" w:rsidRPr="00815069">
        <w:rPr>
          <w:bCs/>
          <w:i/>
        </w:rPr>
        <w:t xml:space="preserve"> учреждений высшего </w:t>
      </w:r>
      <w:r w:rsidR="00F0002D">
        <w:rPr>
          <w:bCs/>
          <w:i/>
        </w:rPr>
        <w:t>образования и иных организаций.</w:t>
      </w:r>
    </w:p>
    <w:p w14:paraId="00F3FF5A" w14:textId="77777777" w:rsidR="002F11A9" w:rsidRDefault="002F11A9" w:rsidP="006D2DF0">
      <w:pPr>
        <w:tabs>
          <w:tab w:val="num" w:pos="2160"/>
        </w:tabs>
        <w:ind w:firstLine="709"/>
        <w:contextualSpacing/>
        <w:jc w:val="both"/>
        <w:rPr>
          <w:rFonts w:eastAsia="Times New Roman" w:cs="Times New Roman"/>
        </w:rPr>
      </w:pPr>
    </w:p>
    <w:p w14:paraId="32571C4F" w14:textId="5A260E00" w:rsidR="000603B0" w:rsidRDefault="00D16C14" w:rsidP="006D2DF0">
      <w:pPr>
        <w:tabs>
          <w:tab w:val="num" w:pos="2160"/>
        </w:tabs>
        <w:ind w:firstLine="709"/>
        <w:contextualSpacing/>
        <w:jc w:val="both"/>
        <w:rPr>
          <w:rFonts w:eastAsia="Times New Roman" w:cs="Times New Roman"/>
        </w:rPr>
      </w:pPr>
      <w:r w:rsidRPr="00D16C14">
        <w:rPr>
          <w:rFonts w:eastAsia="Times New Roman" w:cs="Times New Roman"/>
        </w:rPr>
        <w:t>Проведение конференции планируется</w:t>
      </w:r>
      <w:r w:rsidRPr="00D16C14">
        <w:t xml:space="preserve"> в формате пленарного заседания</w:t>
      </w:r>
      <w:r w:rsidR="00E439B4">
        <w:t xml:space="preserve">, </w:t>
      </w:r>
      <w:r w:rsidR="002B098C">
        <w:rPr>
          <w:rFonts w:eastAsia="Times New Roman" w:cs="Times New Roman"/>
        </w:rPr>
        <w:t>тематических секций</w:t>
      </w:r>
      <w:r w:rsidR="00C0427F">
        <w:rPr>
          <w:rFonts w:eastAsia="Times New Roman" w:cs="Times New Roman"/>
        </w:rPr>
        <w:t xml:space="preserve"> </w:t>
      </w:r>
      <w:r w:rsidR="00165C3D">
        <w:rPr>
          <w:rFonts w:eastAsia="Times New Roman" w:cs="Times New Roman"/>
        </w:rPr>
        <w:t>и предполагает</w:t>
      </w:r>
      <w:r w:rsidR="00165C3D" w:rsidRPr="006D2DF0">
        <w:rPr>
          <w:rFonts w:eastAsia="Times New Roman" w:cs="Times New Roman"/>
          <w:b/>
        </w:rPr>
        <w:t xml:space="preserve"> очно-заочную форму участия</w:t>
      </w:r>
      <w:r w:rsidR="00165C3D">
        <w:rPr>
          <w:rFonts w:eastAsia="Times New Roman" w:cs="Times New Roman"/>
        </w:rPr>
        <w:t xml:space="preserve">. </w:t>
      </w:r>
    </w:p>
    <w:p w14:paraId="52E5DA97" w14:textId="2BAD6CB7" w:rsidR="0028266B" w:rsidRPr="00915AC2" w:rsidRDefault="00165C3D" w:rsidP="006D2DF0">
      <w:pPr>
        <w:tabs>
          <w:tab w:val="num" w:pos="2160"/>
        </w:tabs>
        <w:ind w:firstLine="709"/>
        <w:contextualSpacing/>
        <w:jc w:val="both"/>
      </w:pPr>
      <w:r>
        <w:rPr>
          <w:rFonts w:eastAsia="Times New Roman" w:cs="Times New Roman"/>
        </w:rPr>
        <w:t xml:space="preserve">Заочная форма </w:t>
      </w:r>
      <w:r w:rsidR="00EA561A">
        <w:rPr>
          <w:rFonts w:eastAsia="Times New Roman" w:cs="Times New Roman"/>
        </w:rPr>
        <w:t>– публикаци</w:t>
      </w:r>
      <w:r w:rsidR="00EA561A" w:rsidRPr="00915AC2">
        <w:rPr>
          <w:rFonts w:eastAsia="Times New Roman" w:cs="Times New Roman"/>
        </w:rPr>
        <w:t>я</w:t>
      </w:r>
      <w:r w:rsidRPr="00915AC2">
        <w:rPr>
          <w:rFonts w:eastAsia="Times New Roman" w:cs="Times New Roman"/>
        </w:rPr>
        <w:t xml:space="preserve"> в </w:t>
      </w:r>
      <w:r w:rsidR="00DC7187">
        <w:rPr>
          <w:rFonts w:eastAsia="Times New Roman" w:cs="Times New Roman"/>
        </w:rPr>
        <w:t xml:space="preserve">сборнике </w:t>
      </w:r>
      <w:r w:rsidR="00915AC2" w:rsidRPr="00915AC2">
        <w:rPr>
          <w:rFonts w:eastAsia="Times New Roman" w:cs="Times New Roman"/>
        </w:rPr>
        <w:t>материал</w:t>
      </w:r>
      <w:r w:rsidR="00DC7187">
        <w:rPr>
          <w:rFonts w:eastAsia="Times New Roman" w:cs="Times New Roman"/>
        </w:rPr>
        <w:t>ов</w:t>
      </w:r>
      <w:r w:rsidR="00915AC2" w:rsidRPr="00915AC2">
        <w:rPr>
          <w:rFonts w:eastAsia="Times New Roman" w:cs="Times New Roman"/>
        </w:rPr>
        <w:t xml:space="preserve"> </w:t>
      </w:r>
      <w:r w:rsidR="00915AC2" w:rsidRPr="00915AC2">
        <w:t>конференции.</w:t>
      </w:r>
    </w:p>
    <w:p w14:paraId="56FFAF2B" w14:textId="77777777" w:rsidR="009543F4" w:rsidRPr="00815069" w:rsidRDefault="009543F4" w:rsidP="009543F4">
      <w:pPr>
        <w:autoSpaceDE w:val="0"/>
        <w:autoSpaceDN w:val="0"/>
        <w:adjustRightInd w:val="0"/>
        <w:ind w:firstLine="709"/>
        <w:contextualSpacing/>
        <w:jc w:val="both"/>
      </w:pPr>
      <w:r w:rsidRPr="00815069">
        <w:t xml:space="preserve">Размещение доклада в </w:t>
      </w:r>
      <w:r w:rsidR="00EE0842">
        <w:t>сборнике материалов</w:t>
      </w:r>
      <w:r w:rsidRPr="00815069">
        <w:t xml:space="preserve"> конференции – </w:t>
      </w:r>
      <w:r w:rsidRPr="00815069">
        <w:rPr>
          <w:b/>
        </w:rPr>
        <w:t>бесплатно.</w:t>
      </w:r>
    </w:p>
    <w:p w14:paraId="7CC6370C" w14:textId="77777777" w:rsidR="002F11A9" w:rsidRDefault="002F11A9" w:rsidP="00CF32DE">
      <w:pPr>
        <w:autoSpaceDE w:val="0"/>
        <w:autoSpaceDN w:val="0"/>
        <w:adjustRightInd w:val="0"/>
        <w:jc w:val="both"/>
      </w:pPr>
    </w:p>
    <w:p w14:paraId="29EFD612" w14:textId="43A45AA2" w:rsidR="00915AC2" w:rsidRPr="009543F4" w:rsidRDefault="00915AC2" w:rsidP="00915AC2">
      <w:pPr>
        <w:autoSpaceDE w:val="0"/>
        <w:autoSpaceDN w:val="0"/>
        <w:adjustRightInd w:val="0"/>
        <w:ind w:firstLine="709"/>
        <w:jc w:val="both"/>
      </w:pPr>
      <w:r w:rsidRPr="009543F4">
        <w:t xml:space="preserve">По результатам проведения конференции планируется </w:t>
      </w:r>
      <w:r w:rsidR="003914A4">
        <w:t xml:space="preserve">электронное </w:t>
      </w:r>
      <w:r w:rsidRPr="009543F4">
        <w:t xml:space="preserve">издание </w:t>
      </w:r>
      <w:r w:rsidR="00EE0842">
        <w:t xml:space="preserve">сборника </w:t>
      </w:r>
      <w:r w:rsidR="009543F4" w:rsidRPr="009543F4">
        <w:t>материалов</w:t>
      </w:r>
      <w:r w:rsidR="007A5806">
        <w:t xml:space="preserve"> </w:t>
      </w:r>
      <w:r w:rsidR="003914A4">
        <w:t>конференции</w:t>
      </w:r>
      <w:r w:rsidR="00EE0842">
        <w:t>, который</w:t>
      </w:r>
      <w:r w:rsidR="003914A4">
        <w:t xml:space="preserve"> будет </w:t>
      </w:r>
      <w:r w:rsidRPr="009543F4">
        <w:t>размещен в электронной библиотеке университета в открытом доступе по</w:t>
      </w:r>
      <w:r w:rsidR="00EE0842">
        <w:t> </w:t>
      </w:r>
      <w:r w:rsidR="00497B5A">
        <w:t>ссылке</w:t>
      </w:r>
      <w:r w:rsidRPr="009543F4">
        <w:t xml:space="preserve">: </w:t>
      </w:r>
      <w:hyperlink r:id="rId9" w:history="1">
        <w:r w:rsidRPr="000A3157">
          <w:rPr>
            <w:rStyle w:val="a6"/>
            <w:color w:val="000000" w:themeColor="text1"/>
            <w:u w:val="none"/>
          </w:rPr>
          <w:t>http://elib.mitso.by/</w:t>
        </w:r>
      </w:hyperlink>
      <w:r w:rsidRPr="000A3157">
        <w:rPr>
          <w:color w:val="000000" w:themeColor="text1"/>
        </w:rPr>
        <w:t xml:space="preserve"> </w:t>
      </w:r>
      <w:r w:rsidRPr="009543F4">
        <w:t>и направлен участникам на</w:t>
      </w:r>
      <w:r w:rsidR="00497B5A">
        <w:t xml:space="preserve"> электронный адрес, указанный в </w:t>
      </w:r>
      <w:r w:rsidRPr="009543F4">
        <w:t xml:space="preserve">заявке. </w:t>
      </w:r>
    </w:p>
    <w:p w14:paraId="448E85D2" w14:textId="42D063E9" w:rsidR="0002018B" w:rsidRDefault="0002018B" w:rsidP="0002018B">
      <w:pPr>
        <w:ind w:firstLine="709"/>
        <w:jc w:val="both"/>
      </w:pPr>
      <w:r w:rsidRPr="00D356A3">
        <w:t>Проезд, проживание и питание участников – за счет направляющей стороны или самих участников</w:t>
      </w:r>
      <w:r>
        <w:t>.</w:t>
      </w:r>
    </w:p>
    <w:p w14:paraId="5DC658C0" w14:textId="77777777" w:rsidR="00B452EE" w:rsidRDefault="00B452EE" w:rsidP="0002018B">
      <w:pPr>
        <w:ind w:firstLine="709"/>
        <w:jc w:val="both"/>
        <w:rPr>
          <w:i/>
        </w:rPr>
      </w:pPr>
    </w:p>
    <w:p w14:paraId="5820DB9F" w14:textId="3949C2E3" w:rsidR="0002018B" w:rsidRPr="00EE4C7B" w:rsidRDefault="0002018B" w:rsidP="0002018B">
      <w:pPr>
        <w:ind w:firstLine="709"/>
        <w:jc w:val="both"/>
      </w:pPr>
      <w:r w:rsidRPr="00D356A3">
        <w:t>Дополнительная информация может быть предоставлена контактными лицами организационного комитета.</w:t>
      </w:r>
    </w:p>
    <w:p w14:paraId="7F96448A" w14:textId="77777777" w:rsidR="0002018B" w:rsidRPr="00F1267B" w:rsidRDefault="0002018B" w:rsidP="0002018B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1B2766">
        <w:t>Место проведения</w:t>
      </w:r>
      <w:r>
        <w:t xml:space="preserve"> конференции</w:t>
      </w:r>
      <w:r w:rsidRPr="00656FE8">
        <w:t xml:space="preserve">: </w:t>
      </w:r>
      <w:r>
        <w:t xml:space="preserve">Республика Беларусь, </w:t>
      </w:r>
      <w:r w:rsidRPr="00656FE8">
        <w:t xml:space="preserve">г. Минск, </w:t>
      </w:r>
      <w:r>
        <w:br/>
      </w:r>
      <w:r w:rsidRPr="00656FE8">
        <w:t xml:space="preserve">ул. </w:t>
      </w:r>
      <w:proofErr w:type="spellStart"/>
      <w:r w:rsidRPr="00656FE8">
        <w:t>Казинца</w:t>
      </w:r>
      <w:proofErr w:type="spellEnd"/>
      <w:r w:rsidRPr="00656FE8">
        <w:t xml:space="preserve"> д. 21 корп. 3, Международный университет «МИТСО».</w:t>
      </w:r>
    </w:p>
    <w:p w14:paraId="21C4B9DE" w14:textId="77777777" w:rsidR="00CF32DE" w:rsidRDefault="00CF32DE" w:rsidP="003914A4">
      <w:pPr>
        <w:tabs>
          <w:tab w:val="num" w:pos="2160"/>
        </w:tabs>
        <w:contextualSpacing/>
        <w:rPr>
          <w:b/>
        </w:rPr>
      </w:pPr>
    </w:p>
    <w:p w14:paraId="7F87AD44" w14:textId="01793193" w:rsidR="00165C3D" w:rsidRDefault="00165C3D" w:rsidP="003914A4">
      <w:pPr>
        <w:tabs>
          <w:tab w:val="num" w:pos="2160"/>
        </w:tabs>
        <w:contextualSpacing/>
        <w:rPr>
          <w:b/>
        </w:rPr>
      </w:pPr>
      <w:r w:rsidRPr="00EA561A">
        <w:rPr>
          <w:b/>
        </w:rPr>
        <w:t>Тематические секции конференции:</w:t>
      </w:r>
    </w:p>
    <w:p w14:paraId="5D55A3A8" w14:textId="77777777" w:rsidR="0002018B" w:rsidRPr="0002018B" w:rsidRDefault="0002018B" w:rsidP="003914A4">
      <w:pPr>
        <w:tabs>
          <w:tab w:val="num" w:pos="2160"/>
        </w:tabs>
        <w:contextualSpacing/>
        <w:rPr>
          <w:b/>
          <w:sz w:val="16"/>
          <w:szCs w:val="16"/>
        </w:rPr>
      </w:pPr>
    </w:p>
    <w:p w14:paraId="2AEF2039" w14:textId="345FEC5D" w:rsidR="009D6C2A" w:rsidRPr="009D6C2A" w:rsidRDefault="009D6C2A" w:rsidP="00B11B57">
      <w:pPr>
        <w:tabs>
          <w:tab w:val="num" w:pos="2160"/>
        </w:tabs>
        <w:ind w:firstLine="709"/>
        <w:contextualSpacing/>
        <w:jc w:val="both"/>
        <w:rPr>
          <w:b/>
          <w:bCs/>
        </w:rPr>
      </w:pPr>
      <w:r w:rsidRPr="009D6C2A">
        <w:rPr>
          <w:b/>
          <w:bCs/>
        </w:rPr>
        <w:t>Направление 1:</w:t>
      </w:r>
    </w:p>
    <w:p w14:paraId="130F0D94" w14:textId="4877CB42" w:rsidR="00B11B57" w:rsidRDefault="00C62C5A" w:rsidP="00B11B57">
      <w:pPr>
        <w:tabs>
          <w:tab w:val="num" w:pos="2160"/>
        </w:tabs>
        <w:ind w:firstLine="709"/>
        <w:contextualSpacing/>
        <w:jc w:val="both"/>
        <w:rPr>
          <w:bCs/>
        </w:rPr>
      </w:pPr>
      <w:r>
        <w:t xml:space="preserve">Секция 1 </w:t>
      </w:r>
      <w:r w:rsidR="009D6C2A" w:rsidRPr="009D6C2A">
        <w:t>«Тенденции и перспективы развития гражданского материального и процессуального законодательства Республики Беларусь и</w:t>
      </w:r>
      <w:r w:rsidR="001E71C6">
        <w:t> </w:t>
      </w:r>
      <w:r w:rsidR="009D6C2A" w:rsidRPr="009D6C2A">
        <w:t>зарубежных стран»</w:t>
      </w:r>
      <w:r w:rsidR="00CA0875">
        <w:t>.</w:t>
      </w:r>
    </w:p>
    <w:p w14:paraId="4388B49E" w14:textId="5A8EF4E0" w:rsidR="00B11B57" w:rsidRDefault="00B11B57" w:rsidP="00B11B57">
      <w:pPr>
        <w:tabs>
          <w:tab w:val="num" w:pos="2160"/>
        </w:tabs>
        <w:ind w:firstLine="709"/>
        <w:contextualSpacing/>
        <w:jc w:val="both"/>
      </w:pPr>
      <w:r>
        <w:t xml:space="preserve">Секция 2 </w:t>
      </w:r>
      <w:r w:rsidR="009D6C2A" w:rsidRPr="009D6C2A">
        <w:t>«Правовые и организационные проблемы противодействия преступлениям и административным правонарушениям»</w:t>
      </w:r>
      <w:r w:rsidR="009D6C2A">
        <w:t>.</w:t>
      </w:r>
    </w:p>
    <w:p w14:paraId="0F9189A2" w14:textId="5D59CCBD" w:rsidR="009D6C2A" w:rsidRDefault="003D509A" w:rsidP="00B11B57">
      <w:pPr>
        <w:tabs>
          <w:tab w:val="num" w:pos="2160"/>
        </w:tabs>
        <w:ind w:firstLine="709"/>
        <w:contextualSpacing/>
        <w:jc w:val="both"/>
      </w:pPr>
      <w:r>
        <w:lastRenderedPageBreak/>
        <w:t xml:space="preserve">Секция 3 </w:t>
      </w:r>
      <w:r w:rsidR="009D6C2A" w:rsidRPr="009D6C2A">
        <w:t>«Современные проблемы международного публичного, частного права и их имплементация в национальное законодательство»</w:t>
      </w:r>
      <w:r w:rsidR="009D6C2A">
        <w:t>.</w:t>
      </w:r>
    </w:p>
    <w:p w14:paraId="6274D441" w14:textId="55F838B6" w:rsidR="009D6C2A" w:rsidRPr="009D6C2A" w:rsidRDefault="009D6C2A" w:rsidP="00B11B57">
      <w:pPr>
        <w:tabs>
          <w:tab w:val="num" w:pos="2160"/>
        </w:tabs>
        <w:ind w:firstLine="709"/>
        <w:contextualSpacing/>
        <w:jc w:val="both"/>
        <w:rPr>
          <w:b/>
          <w:bCs/>
        </w:rPr>
      </w:pPr>
      <w:r w:rsidRPr="009D6C2A">
        <w:rPr>
          <w:b/>
          <w:bCs/>
        </w:rPr>
        <w:t>Направление 2:</w:t>
      </w:r>
    </w:p>
    <w:p w14:paraId="52F74269" w14:textId="6805C16B" w:rsidR="009D6C2A" w:rsidRDefault="003D509A" w:rsidP="00B11B57">
      <w:pPr>
        <w:tabs>
          <w:tab w:val="num" w:pos="2160"/>
        </w:tabs>
        <w:ind w:firstLine="709"/>
        <w:contextualSpacing/>
        <w:jc w:val="both"/>
      </w:pPr>
      <w:r>
        <w:t xml:space="preserve">Секция 4 </w:t>
      </w:r>
      <w:r w:rsidR="009D6C2A" w:rsidRPr="009D6C2A">
        <w:t>«Проблемы инновационной экономики и менеджмента в</w:t>
      </w:r>
      <w:r w:rsidR="001E71C6">
        <w:t> </w:t>
      </w:r>
      <w:r w:rsidR="009D6C2A" w:rsidRPr="009D6C2A">
        <w:t>условиях трансформации современного общества»</w:t>
      </w:r>
      <w:r w:rsidR="009D6C2A">
        <w:t>.</w:t>
      </w:r>
    </w:p>
    <w:p w14:paraId="617429E3" w14:textId="77777777" w:rsidR="00475DB8" w:rsidRDefault="003D509A" w:rsidP="00B11B57">
      <w:pPr>
        <w:tabs>
          <w:tab w:val="num" w:pos="2160"/>
        </w:tabs>
        <w:ind w:firstLine="709"/>
        <w:contextualSpacing/>
        <w:jc w:val="both"/>
      </w:pPr>
      <w:r>
        <w:t xml:space="preserve">Секция 5 </w:t>
      </w:r>
      <w:r w:rsidR="00475DB8" w:rsidRPr="00475DB8">
        <w:t>«Современные проблемы и перспективы развития маркетинга, логистической системы Республики Беларусь и зарубежных стран»</w:t>
      </w:r>
      <w:r w:rsidR="00475DB8">
        <w:t>.</w:t>
      </w:r>
    </w:p>
    <w:p w14:paraId="0CD42F13" w14:textId="4EFD3032" w:rsidR="00B11B57" w:rsidRDefault="003D509A" w:rsidP="00B11B57">
      <w:pPr>
        <w:tabs>
          <w:tab w:val="num" w:pos="2160"/>
        </w:tabs>
        <w:ind w:firstLine="709"/>
        <w:contextualSpacing/>
        <w:jc w:val="both"/>
      </w:pPr>
      <w:r w:rsidRPr="003D509A">
        <w:t xml:space="preserve">Секция 6 </w:t>
      </w:r>
      <w:r w:rsidR="00475DB8" w:rsidRPr="00475DB8">
        <w:t>«</w:t>
      </w:r>
      <w:r w:rsidR="009E59BB" w:rsidRPr="009E59BB">
        <w:t>Теоретические и прикладные проблемы развития информационных технологий и математического моделирования</w:t>
      </w:r>
      <w:r w:rsidR="00475DB8" w:rsidRPr="00475DB8">
        <w:t>»</w:t>
      </w:r>
      <w:r w:rsidR="00475DB8">
        <w:t>.</w:t>
      </w:r>
    </w:p>
    <w:p w14:paraId="5A9467F6" w14:textId="5069A288" w:rsidR="00475DB8" w:rsidRPr="00475DB8" w:rsidRDefault="00475DB8" w:rsidP="00B11B57">
      <w:pPr>
        <w:tabs>
          <w:tab w:val="num" w:pos="2160"/>
        </w:tabs>
        <w:ind w:firstLine="709"/>
        <w:contextualSpacing/>
        <w:jc w:val="both"/>
        <w:rPr>
          <w:b/>
          <w:bCs/>
        </w:rPr>
      </w:pPr>
      <w:r w:rsidRPr="00475DB8">
        <w:rPr>
          <w:b/>
          <w:bCs/>
        </w:rPr>
        <w:t>Направление 3:</w:t>
      </w:r>
    </w:p>
    <w:p w14:paraId="0B86FEE0" w14:textId="2EB43B6C" w:rsidR="003D509A" w:rsidRDefault="003D509A" w:rsidP="006D2DF0">
      <w:pPr>
        <w:tabs>
          <w:tab w:val="num" w:pos="2160"/>
        </w:tabs>
        <w:ind w:firstLine="709"/>
        <w:contextualSpacing/>
        <w:jc w:val="both"/>
      </w:pPr>
      <w:r w:rsidRPr="006D2DF0">
        <w:t xml:space="preserve">Секция </w:t>
      </w:r>
      <w:r w:rsidR="001E71C6">
        <w:t>7</w:t>
      </w:r>
      <w:r w:rsidRPr="006D2DF0">
        <w:t xml:space="preserve"> </w:t>
      </w:r>
      <w:r w:rsidR="00475DB8" w:rsidRPr="00475DB8">
        <w:t>«Тенденции и перспективы развития лингвистического обеспечения межкультурных коммуникаций»</w:t>
      </w:r>
      <w:r w:rsidR="00475DB8">
        <w:t>.</w:t>
      </w:r>
    </w:p>
    <w:p w14:paraId="54EC92CB" w14:textId="0048ED84" w:rsidR="006D2DF0" w:rsidRDefault="006D2DF0" w:rsidP="006D2DF0">
      <w:pPr>
        <w:tabs>
          <w:tab w:val="num" w:pos="2160"/>
        </w:tabs>
        <w:ind w:firstLine="709"/>
        <w:contextualSpacing/>
        <w:jc w:val="both"/>
      </w:pPr>
      <w:r>
        <w:t xml:space="preserve">Секция </w:t>
      </w:r>
      <w:r w:rsidR="001E71C6">
        <w:t>8</w:t>
      </w:r>
      <w:r>
        <w:t xml:space="preserve"> </w:t>
      </w:r>
      <w:r w:rsidR="00475DB8" w:rsidRPr="00475DB8">
        <w:t>«Социально-гуманитарные проблемы, тенденции, перспективы развития Республики Беларусь и зарубежных стран»</w:t>
      </w:r>
      <w:r w:rsidR="00475DB8">
        <w:t>.</w:t>
      </w:r>
    </w:p>
    <w:p w14:paraId="0B2322B3" w14:textId="7F26BB14" w:rsidR="00475DB8" w:rsidRDefault="00475DB8" w:rsidP="006D2DF0">
      <w:pPr>
        <w:tabs>
          <w:tab w:val="num" w:pos="2160"/>
        </w:tabs>
        <w:ind w:firstLine="709"/>
        <w:contextualSpacing/>
        <w:jc w:val="both"/>
      </w:pPr>
      <w:r w:rsidRPr="00475DB8">
        <w:t xml:space="preserve">Секция </w:t>
      </w:r>
      <w:r w:rsidR="001E71C6">
        <w:t>9</w:t>
      </w:r>
      <w:r w:rsidRPr="00475DB8">
        <w:t xml:space="preserve"> «Проблемы и опыт реализации потенциала физического воспитания в профессионально-личностное развитие будущего специалиста»</w:t>
      </w:r>
      <w:r>
        <w:t>.</w:t>
      </w:r>
    </w:p>
    <w:p w14:paraId="12C85129" w14:textId="44BAD947" w:rsidR="007A5806" w:rsidRPr="00FE5444" w:rsidRDefault="007A5806" w:rsidP="007A5806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14:paraId="29DE5C73" w14:textId="7F6D3605" w:rsidR="000603B0" w:rsidRDefault="000603B0" w:rsidP="00EA561A">
      <w:pPr>
        <w:pStyle w:val="10"/>
        <w:tabs>
          <w:tab w:val="num" w:pos="2160"/>
        </w:tabs>
        <w:ind w:left="0"/>
        <w:rPr>
          <w:color w:val="000000"/>
        </w:rPr>
      </w:pPr>
      <w:r w:rsidRPr="00656FE8">
        <w:rPr>
          <w:b/>
          <w:color w:val="000000"/>
        </w:rPr>
        <w:t>Рабочие языки конференции</w:t>
      </w:r>
      <w:r w:rsidRPr="00656FE8">
        <w:rPr>
          <w:color w:val="000000"/>
        </w:rPr>
        <w:t>: белорусский, русский, английский.</w:t>
      </w:r>
    </w:p>
    <w:p w14:paraId="3296A9EA" w14:textId="77777777" w:rsidR="002C2480" w:rsidRDefault="002C2480" w:rsidP="002C2480">
      <w:pPr>
        <w:tabs>
          <w:tab w:val="num" w:pos="2160"/>
        </w:tabs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3E64A0CF" w14:textId="108AA989" w:rsidR="002C2480" w:rsidRPr="002C2480" w:rsidRDefault="002C2480" w:rsidP="002C2480">
      <w:pPr>
        <w:tabs>
          <w:tab w:val="num" w:pos="2160"/>
        </w:tabs>
        <w:ind w:firstLine="709"/>
        <w:jc w:val="both"/>
        <w:rPr>
          <w:color w:val="000000" w:themeColor="text1"/>
        </w:rPr>
      </w:pPr>
      <w:r w:rsidRPr="002C2480">
        <w:rPr>
          <w:rFonts w:eastAsia="Times New Roman" w:cs="Times New Roman"/>
        </w:rPr>
        <w:t xml:space="preserve">Для участия в конференции необходимо в срок </w:t>
      </w:r>
      <w:r w:rsidRPr="002C2480">
        <w:rPr>
          <w:rFonts w:eastAsia="Times New Roman" w:cs="Times New Roman"/>
          <w:b/>
        </w:rPr>
        <w:t xml:space="preserve">до 22 апреля 2026 года </w:t>
      </w:r>
      <w:r w:rsidRPr="002C2480">
        <w:rPr>
          <w:rFonts w:eastAsia="Times New Roman" w:cs="Times New Roman"/>
        </w:rPr>
        <w:t xml:space="preserve">выслать на адрес электронной почты </w:t>
      </w:r>
      <w:hyperlink r:id="rId10" w:history="1">
        <w:r w:rsidRPr="002C2480">
          <w:rPr>
            <w:rStyle w:val="a6"/>
            <w:b/>
            <w:color w:val="000000" w:themeColor="text1"/>
            <w:lang w:val="en-US"/>
          </w:rPr>
          <w:t>naukamitso</w:t>
        </w:r>
      </w:hyperlink>
      <w:r w:rsidRPr="002C2480">
        <w:rPr>
          <w:rStyle w:val="a6"/>
          <w:b/>
          <w:color w:val="000000" w:themeColor="text1"/>
        </w:rPr>
        <w:t>@</w:t>
      </w:r>
      <w:r w:rsidRPr="002C2480">
        <w:rPr>
          <w:rStyle w:val="a6"/>
          <w:b/>
          <w:color w:val="000000" w:themeColor="text1"/>
          <w:lang w:val="en-US"/>
        </w:rPr>
        <w:t>mitso</w:t>
      </w:r>
      <w:r w:rsidRPr="002C2480">
        <w:rPr>
          <w:rStyle w:val="a6"/>
          <w:b/>
          <w:color w:val="000000" w:themeColor="text1"/>
        </w:rPr>
        <w:t>.</w:t>
      </w:r>
      <w:r w:rsidRPr="002C2480">
        <w:rPr>
          <w:rStyle w:val="a6"/>
          <w:b/>
          <w:color w:val="000000" w:themeColor="text1"/>
          <w:lang w:val="en-US"/>
        </w:rPr>
        <w:t>by</w:t>
      </w:r>
      <w:r w:rsidRPr="002C2480">
        <w:rPr>
          <w:color w:val="000000" w:themeColor="text1"/>
        </w:rPr>
        <w:t xml:space="preserve"> заявку на участие в конференции</w:t>
      </w:r>
      <w:r w:rsidRPr="002C2480">
        <w:rPr>
          <w:bCs/>
          <w:iCs/>
        </w:rPr>
        <w:t>, доклад</w:t>
      </w:r>
      <w:r w:rsidRPr="002C2480">
        <w:rPr>
          <w:color w:val="000000" w:themeColor="text1"/>
        </w:rPr>
        <w:t xml:space="preserve"> по шаблону: </w:t>
      </w:r>
      <w:r w:rsidRPr="002C2480">
        <w:rPr>
          <w:bCs/>
          <w:iCs/>
        </w:rPr>
        <w:t xml:space="preserve">«Иванов В.Н._2_заявка», где «2» – номер тематической секции и «Иванов В.Н._2_доклад», </w:t>
      </w:r>
      <w:r w:rsidRPr="002C2480">
        <w:t>справку о проверке на наличие плагиата (https://users.antiplagiat.ru/tariffs, уровень оригинальности должен составлять не менее 60 процентов).</w:t>
      </w:r>
    </w:p>
    <w:p w14:paraId="3579EE41" w14:textId="77777777" w:rsidR="002C2480" w:rsidRPr="002C2480" w:rsidRDefault="002C2480" w:rsidP="002C2480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2480">
        <w:t xml:space="preserve">Доклад, справка о проверке на наличие плагиата, заявка на участие в конференции </w:t>
      </w:r>
      <w:r w:rsidRPr="002C2480">
        <w:rPr>
          <w:u w:val="single"/>
        </w:rPr>
        <w:t>направляются отдельными файлами единым письмом.</w:t>
      </w:r>
    </w:p>
    <w:p w14:paraId="1BBE59FA" w14:textId="77777777" w:rsidR="00D56CF3" w:rsidRPr="002C2480" w:rsidRDefault="00D56CF3" w:rsidP="00EA561A">
      <w:pPr>
        <w:pStyle w:val="10"/>
        <w:tabs>
          <w:tab w:val="num" w:pos="2160"/>
        </w:tabs>
        <w:ind w:left="0"/>
        <w:rPr>
          <w:color w:val="000000"/>
        </w:rPr>
      </w:pPr>
    </w:p>
    <w:p w14:paraId="18288DCA" w14:textId="6FF9524D" w:rsidR="00B67090" w:rsidRDefault="00F103D2" w:rsidP="00B67090">
      <w:pPr>
        <w:autoSpaceDE w:val="0"/>
        <w:autoSpaceDN w:val="0"/>
        <w:adjustRightInd w:val="0"/>
        <w:ind w:firstLine="709"/>
        <w:jc w:val="both"/>
        <w:rPr>
          <w:b/>
        </w:rPr>
      </w:pPr>
      <w:r w:rsidRPr="002C2480">
        <w:rPr>
          <w:b/>
        </w:rPr>
        <w:t>О необходимости получения персонального приглашения необходимо заблаговременно сообщить об этом организационному</w:t>
      </w:r>
      <w:r w:rsidRPr="00F103D2">
        <w:rPr>
          <w:b/>
        </w:rPr>
        <w:t xml:space="preserve"> комитету конференции, указав данную информацию в</w:t>
      </w:r>
      <w:r w:rsidR="002F11A9">
        <w:rPr>
          <w:b/>
        </w:rPr>
        <w:t> </w:t>
      </w:r>
      <w:r w:rsidRPr="00F103D2">
        <w:rPr>
          <w:b/>
        </w:rPr>
        <w:t>заявке на участие в конференции.</w:t>
      </w:r>
    </w:p>
    <w:p w14:paraId="66D44CE8" w14:textId="77777777" w:rsidR="00F1267B" w:rsidRPr="00D356A3" w:rsidRDefault="00F1267B" w:rsidP="002E7CF7">
      <w:pPr>
        <w:ind w:firstLine="709"/>
        <w:jc w:val="both"/>
      </w:pPr>
    </w:p>
    <w:p w14:paraId="799747E7" w14:textId="62D2876A" w:rsidR="00F1267B" w:rsidRPr="00D356A3" w:rsidRDefault="00901CF3" w:rsidP="007A5806">
      <w:pPr>
        <w:ind w:firstLine="709"/>
        <w:jc w:val="both"/>
        <w:rPr>
          <w:b/>
        </w:rPr>
      </w:pPr>
      <w:r w:rsidRPr="00D356A3">
        <w:rPr>
          <w:b/>
        </w:rPr>
        <w:t xml:space="preserve">Требования к оформлению доклада (образец доклада) </w:t>
      </w:r>
      <w:r w:rsidR="002E7CF7" w:rsidRPr="00D356A3">
        <w:rPr>
          <w:b/>
        </w:rPr>
        <w:t>и форма заявки</w:t>
      </w:r>
      <w:r w:rsidR="0018399A">
        <w:rPr>
          <w:b/>
        </w:rPr>
        <w:t> </w:t>
      </w:r>
      <w:r w:rsidR="002E7CF7" w:rsidRPr="00D356A3">
        <w:rPr>
          <w:b/>
        </w:rPr>
        <w:t>– в приложениях 1 и 2 (предлагаем использовать образцы как шаблон).</w:t>
      </w:r>
      <w:r w:rsidR="00D356A3" w:rsidRPr="00D356A3">
        <w:rPr>
          <w:b/>
        </w:rPr>
        <w:t xml:space="preserve"> </w:t>
      </w:r>
    </w:p>
    <w:p w14:paraId="7033BCA4" w14:textId="77777777" w:rsidR="0018399A" w:rsidRDefault="0018399A" w:rsidP="00793D65">
      <w:pPr>
        <w:ind w:firstLine="709"/>
        <w:jc w:val="both"/>
        <w:rPr>
          <w:b/>
        </w:rPr>
      </w:pPr>
    </w:p>
    <w:p w14:paraId="0C2EAB1A" w14:textId="37EF3E3F" w:rsidR="007F4DB5" w:rsidRDefault="001E678F" w:rsidP="00793D65">
      <w:pPr>
        <w:ind w:firstLine="709"/>
        <w:jc w:val="both"/>
      </w:pPr>
      <w:r w:rsidRPr="00CB69C9">
        <w:rPr>
          <w:b/>
        </w:rPr>
        <w:t xml:space="preserve">К опубликованию в </w:t>
      </w:r>
      <w:r w:rsidR="00F05C7A" w:rsidRPr="00CB69C9">
        <w:rPr>
          <w:b/>
        </w:rPr>
        <w:t>сборнике материалов</w:t>
      </w:r>
      <w:r w:rsidRPr="00CB69C9">
        <w:rPr>
          <w:b/>
        </w:rPr>
        <w:t xml:space="preserve"> конференции</w:t>
      </w:r>
      <w:r w:rsidRPr="00CB69C9">
        <w:t xml:space="preserve"> </w:t>
      </w:r>
      <w:r w:rsidR="00793D65" w:rsidRPr="00CB69C9">
        <w:t xml:space="preserve">может быть представлен </w:t>
      </w:r>
      <w:r w:rsidR="00793D65" w:rsidRPr="00CB69C9">
        <w:rPr>
          <w:b/>
        </w:rPr>
        <w:t>один доклад</w:t>
      </w:r>
      <w:r w:rsidR="00CB69C9" w:rsidRPr="00CB69C9">
        <w:t xml:space="preserve"> обучающегося</w:t>
      </w:r>
      <w:r w:rsidR="00793D65" w:rsidRPr="00CB69C9">
        <w:t>, выполненный самостоятельно или</w:t>
      </w:r>
      <w:r w:rsidR="00CA0875">
        <w:t> </w:t>
      </w:r>
      <w:r w:rsidR="00793D65" w:rsidRPr="00CB69C9">
        <w:t>в</w:t>
      </w:r>
      <w:r w:rsidR="00CA0875">
        <w:t> </w:t>
      </w:r>
      <w:r w:rsidR="00793D65" w:rsidRPr="00CB69C9">
        <w:t xml:space="preserve">соавторстве </w:t>
      </w:r>
      <w:r w:rsidR="00D356A3" w:rsidRPr="00CB69C9">
        <w:t>(число соавторов не более двух)</w:t>
      </w:r>
      <w:r w:rsidR="00CB69C9" w:rsidRPr="00CB69C9">
        <w:t>.</w:t>
      </w:r>
      <w:r w:rsidR="007F4DB5">
        <w:t xml:space="preserve"> </w:t>
      </w:r>
    </w:p>
    <w:p w14:paraId="7566B260" w14:textId="3FB42BE4" w:rsidR="007F4DB5" w:rsidRDefault="007F4DB5" w:rsidP="00793D65">
      <w:pPr>
        <w:ind w:firstLine="709"/>
        <w:jc w:val="both"/>
      </w:pPr>
      <w:r>
        <w:t>К опубликованию принимаются доклады обучающихся (студентов, курсантов, магистрантов) выполненные под научным руководством. Аспиранты могут представлять доклады, выполненные как самостоятельно, так и под научным руководством.</w:t>
      </w:r>
    </w:p>
    <w:p w14:paraId="7FD5F3F9" w14:textId="77777777" w:rsidR="00793D65" w:rsidRPr="005F7170" w:rsidRDefault="00793D65" w:rsidP="00793D65">
      <w:pPr>
        <w:ind w:firstLine="709"/>
        <w:jc w:val="both"/>
      </w:pPr>
      <w:r w:rsidRPr="00656FE8">
        <w:lastRenderedPageBreak/>
        <w:t>Материалы публикуются в авторской редакции. Авторы несут ответственность за оригинальность</w:t>
      </w:r>
      <w:r w:rsidR="00540ABC">
        <w:t xml:space="preserve"> </w:t>
      </w:r>
      <w:r w:rsidR="007A5806">
        <w:t>и</w:t>
      </w:r>
      <w:r w:rsidR="00CB69C9">
        <w:t xml:space="preserve"> научно-теоретический уровень </w:t>
      </w:r>
      <w:r w:rsidRPr="00656FE8">
        <w:t>публикуемого материала.</w:t>
      </w:r>
      <w:r w:rsidR="004348A6">
        <w:t xml:space="preserve"> </w:t>
      </w:r>
    </w:p>
    <w:p w14:paraId="4DFD9543" w14:textId="77777777" w:rsidR="00793D65" w:rsidRPr="00656FE8" w:rsidRDefault="00793D65" w:rsidP="00901CF3">
      <w:pPr>
        <w:ind w:firstLine="709"/>
        <w:jc w:val="both"/>
      </w:pPr>
      <w:r w:rsidRPr="00656FE8">
        <w:t>Орг</w:t>
      </w:r>
      <w:r w:rsidR="001E678F">
        <w:t>анизационный комитет</w:t>
      </w:r>
      <w:r w:rsidRPr="00656FE8">
        <w:t xml:space="preserve"> конференции </w:t>
      </w:r>
      <w:r w:rsidRPr="00901CF3">
        <w:rPr>
          <w:b/>
        </w:rPr>
        <w:t>не проводит доработку</w:t>
      </w:r>
      <w:r w:rsidR="001E678F">
        <w:t xml:space="preserve"> </w:t>
      </w:r>
      <w:r w:rsidR="001E678F">
        <w:br/>
        <w:t xml:space="preserve">(в т.ч. </w:t>
      </w:r>
      <w:r w:rsidRPr="00656FE8">
        <w:t xml:space="preserve">сокращение) </w:t>
      </w:r>
      <w:r w:rsidRPr="00901CF3">
        <w:rPr>
          <w:b/>
        </w:rPr>
        <w:t>рукописей</w:t>
      </w:r>
      <w:r w:rsidRPr="00656FE8">
        <w:t xml:space="preserve"> </w:t>
      </w:r>
      <w:r w:rsidRPr="00901CF3">
        <w:rPr>
          <w:b/>
        </w:rPr>
        <w:t>и приведение их в соответствие изложенным требованиям</w:t>
      </w:r>
      <w:r w:rsidRPr="00656FE8">
        <w:t>, оставляет за собой право отбора докладов без письменного объяснения причины отклонения. Критерии о</w:t>
      </w:r>
      <w:r w:rsidR="000A3157">
        <w:t>тбора – научная, методическая и </w:t>
      </w:r>
      <w:r w:rsidRPr="00656FE8">
        <w:t>практическая значимость темы, а также соот</w:t>
      </w:r>
      <w:r w:rsidR="000A3157">
        <w:t>ветствие тематике конференции и </w:t>
      </w:r>
      <w:r w:rsidRPr="00656FE8">
        <w:t>приведенным требованиям к содержанию и оформлению.</w:t>
      </w:r>
    </w:p>
    <w:p w14:paraId="14540448" w14:textId="77777777" w:rsidR="00C62C5A" w:rsidRDefault="00793D65" w:rsidP="007A5806">
      <w:pPr>
        <w:ind w:firstLine="709"/>
        <w:jc w:val="both"/>
      </w:pPr>
      <w:r w:rsidRPr="00656FE8">
        <w:t xml:space="preserve">Материалы, не отвечающие требованиям к содержанию и оформлению, </w:t>
      </w:r>
      <w:r w:rsidR="0044332B">
        <w:br/>
      </w:r>
      <w:r w:rsidRPr="00656FE8">
        <w:t xml:space="preserve">не соответствующие тематике конференции, с неполной информацией </w:t>
      </w:r>
      <w:r>
        <w:br/>
      </w:r>
      <w:r w:rsidRPr="00656FE8">
        <w:t xml:space="preserve">об авторе (авторах), а также отправленные позднее указанного срока, </w:t>
      </w:r>
      <w:r>
        <w:br/>
      </w:r>
      <w:r w:rsidRPr="00656FE8">
        <w:t>не рассматрива</w:t>
      </w:r>
      <w:r>
        <w:t>ются и авторам не возвращаются.</w:t>
      </w:r>
    </w:p>
    <w:p w14:paraId="6BA49D4D" w14:textId="708E7E8B" w:rsidR="00321657" w:rsidRDefault="00793D65" w:rsidP="006E0871">
      <w:pPr>
        <w:ind w:firstLine="709"/>
        <w:jc w:val="both"/>
      </w:pPr>
      <w:r w:rsidRPr="00C62C5A">
        <w:t>За более подробной инф</w:t>
      </w:r>
      <w:r w:rsidR="007A5806">
        <w:t xml:space="preserve">ормацией просим </w:t>
      </w:r>
      <w:r w:rsidR="00B55033">
        <w:t>в</w:t>
      </w:r>
      <w:r w:rsidR="007A5806">
        <w:t xml:space="preserve">ас обращаться </w:t>
      </w:r>
      <w:r w:rsidR="007A5806">
        <w:br/>
      </w:r>
      <w:r w:rsidRPr="00C62C5A">
        <w:t xml:space="preserve">в организационный комитет конференции. </w:t>
      </w:r>
    </w:p>
    <w:p w14:paraId="25999994" w14:textId="77777777" w:rsidR="00D56CF3" w:rsidRPr="006E0871" w:rsidRDefault="00D56CF3" w:rsidP="006E0871">
      <w:pPr>
        <w:ind w:firstLine="709"/>
        <w:jc w:val="both"/>
      </w:pPr>
    </w:p>
    <w:p w14:paraId="25338324" w14:textId="77777777" w:rsidR="00793D65" w:rsidRDefault="001B2766" w:rsidP="00793D65">
      <w:pPr>
        <w:ind w:firstLine="709"/>
        <w:jc w:val="both"/>
        <w:rPr>
          <w:b/>
        </w:rPr>
      </w:pPr>
      <w:r>
        <w:rPr>
          <w:b/>
        </w:rPr>
        <w:t>Контакты с организационным комитетом</w:t>
      </w:r>
      <w:r w:rsidR="00793D65" w:rsidRPr="005F7170">
        <w:rPr>
          <w:b/>
        </w:rPr>
        <w:t>:</w:t>
      </w:r>
      <w:r w:rsidR="00793D65" w:rsidRPr="00E9158D">
        <w:rPr>
          <w:b/>
        </w:rPr>
        <w:t xml:space="preserve"> </w:t>
      </w:r>
    </w:p>
    <w:p w14:paraId="4D3BF242" w14:textId="55475382" w:rsidR="00D22309" w:rsidRPr="0018399A" w:rsidRDefault="00226909" w:rsidP="006E0871">
      <w:pPr>
        <w:spacing w:line="320" w:lineRule="exact"/>
        <w:ind w:firstLine="709"/>
        <w:jc w:val="both"/>
        <w:rPr>
          <w:color w:val="FF0000"/>
        </w:rPr>
      </w:pPr>
      <w:r>
        <w:t xml:space="preserve">Ганущенко Надежда Николаевна </w:t>
      </w:r>
      <w:r w:rsidR="00D22309">
        <w:t xml:space="preserve">– </w:t>
      </w:r>
      <w:bookmarkStart w:id="1" w:name="_Hlk224283903"/>
      <w:r>
        <w:t>ведущий научный сотрудник</w:t>
      </w:r>
      <w:r w:rsidR="00D22309">
        <w:t xml:space="preserve"> научно-исследовательской части</w:t>
      </w:r>
      <w:bookmarkEnd w:id="1"/>
      <w:r w:rsidR="00D22309">
        <w:t xml:space="preserve">, кандидат </w:t>
      </w:r>
      <w:r>
        <w:t xml:space="preserve">исторических </w:t>
      </w:r>
      <w:r w:rsidR="00D22309">
        <w:t xml:space="preserve">наук, тел.: </w:t>
      </w:r>
      <w:r w:rsidR="00D22309" w:rsidRPr="00754D14">
        <w:rPr>
          <w:color w:val="auto"/>
        </w:rPr>
        <w:t>+375 (17) 279-83-52;</w:t>
      </w:r>
    </w:p>
    <w:p w14:paraId="3E211717" w14:textId="6E7DC2BA" w:rsidR="00D22309" w:rsidRPr="00754D14" w:rsidRDefault="00226909" w:rsidP="006E0871">
      <w:pPr>
        <w:spacing w:line="320" w:lineRule="exact"/>
        <w:ind w:firstLine="709"/>
        <w:jc w:val="both"/>
        <w:rPr>
          <w:color w:val="auto"/>
        </w:rPr>
      </w:pPr>
      <w:proofErr w:type="spellStart"/>
      <w:r>
        <w:t>Мазаник</w:t>
      </w:r>
      <w:proofErr w:type="spellEnd"/>
      <w:r>
        <w:t xml:space="preserve"> Максим Николаевич </w:t>
      </w:r>
      <w:r w:rsidR="00D22309">
        <w:t xml:space="preserve">– </w:t>
      </w:r>
      <w:r w:rsidRPr="00226909">
        <w:t>ведущий научный сотрудник научно-исследовательской части</w:t>
      </w:r>
      <w:r w:rsidR="0018399A">
        <w:t>,</w:t>
      </w:r>
      <w:r w:rsidRPr="00226909">
        <w:t xml:space="preserve"> </w:t>
      </w:r>
      <w:r w:rsidR="0018399A">
        <w:t xml:space="preserve">кандидат социологических наук, </w:t>
      </w:r>
      <w:proofErr w:type="gramStart"/>
      <w:r w:rsidR="0018399A">
        <w:t>доцент</w:t>
      </w:r>
      <w:r w:rsidR="00D22309">
        <w:t xml:space="preserve">, </w:t>
      </w:r>
      <w:r w:rsidR="00781D39">
        <w:t xml:space="preserve">  </w:t>
      </w:r>
      <w:proofErr w:type="gramEnd"/>
      <w:r w:rsidR="00781D39">
        <w:t xml:space="preserve">                               </w:t>
      </w:r>
      <w:r w:rsidR="00D22309">
        <w:t>тел.</w:t>
      </w:r>
      <w:r>
        <w:t>:</w:t>
      </w:r>
      <w:r w:rsidR="005A02FD" w:rsidRPr="005A02FD">
        <w:t xml:space="preserve"> </w:t>
      </w:r>
      <w:r w:rsidR="005A02FD" w:rsidRPr="00754D14">
        <w:rPr>
          <w:color w:val="auto"/>
        </w:rPr>
        <w:t>+375 (17)</w:t>
      </w:r>
      <w:r w:rsidR="00754D14" w:rsidRPr="00754D14">
        <w:rPr>
          <w:color w:val="auto"/>
        </w:rPr>
        <w:t xml:space="preserve"> 279-98-72</w:t>
      </w:r>
      <w:r w:rsidR="00D56CF3">
        <w:rPr>
          <w:color w:val="auto"/>
        </w:rPr>
        <w:t>;</w:t>
      </w:r>
    </w:p>
    <w:p w14:paraId="64D13299" w14:textId="69A44FA8" w:rsidR="005A02FD" w:rsidRPr="00754D14" w:rsidRDefault="005A02FD" w:rsidP="006E0871">
      <w:pPr>
        <w:spacing w:line="320" w:lineRule="exact"/>
        <w:ind w:firstLine="709"/>
        <w:jc w:val="both"/>
        <w:rPr>
          <w:color w:val="auto"/>
        </w:rPr>
      </w:pPr>
      <w:r>
        <w:t xml:space="preserve">Заруба Серафима Михайловна – младший научный сотрудник научно-исследовательской части, тел.: </w:t>
      </w:r>
      <w:r w:rsidRPr="00754D14">
        <w:rPr>
          <w:color w:val="auto"/>
        </w:rPr>
        <w:t>+375 (17) 279-83-52</w:t>
      </w:r>
      <w:r w:rsidR="00781D39">
        <w:rPr>
          <w:color w:val="auto"/>
        </w:rPr>
        <w:t>.</w:t>
      </w:r>
    </w:p>
    <w:p w14:paraId="6C9ED8AC" w14:textId="21F1029E" w:rsidR="004348A6" w:rsidRPr="006E0871" w:rsidRDefault="00901CF3" w:rsidP="006E0871">
      <w:pPr>
        <w:ind w:firstLine="709"/>
        <w:jc w:val="both"/>
        <w:rPr>
          <w:rFonts w:eastAsia="Calibri" w:cs="Times New Roman"/>
          <w:szCs w:val="30"/>
          <w:lang w:val="en-US"/>
        </w:rPr>
      </w:pPr>
      <w:r>
        <w:rPr>
          <w:lang w:val="en-US"/>
        </w:rPr>
        <w:t>E</w:t>
      </w:r>
      <w:r w:rsidRPr="005A02FD">
        <w:rPr>
          <w:lang w:val="en-US"/>
        </w:rPr>
        <w:t>-</w:t>
      </w:r>
      <w:r w:rsidRPr="00E9158D">
        <w:rPr>
          <w:lang w:val="en-US"/>
        </w:rPr>
        <w:t>mail</w:t>
      </w:r>
      <w:r w:rsidRPr="005A02FD">
        <w:rPr>
          <w:lang w:val="en-US"/>
        </w:rPr>
        <w:t xml:space="preserve">: </w:t>
      </w:r>
      <w:hyperlink r:id="rId11" w:history="1">
        <w:r w:rsidRPr="002E7CF7">
          <w:rPr>
            <w:rStyle w:val="a6"/>
            <w:b/>
            <w:color w:val="000000" w:themeColor="text1"/>
            <w:u w:val="none"/>
            <w:lang w:val="en-US"/>
          </w:rPr>
          <w:t>naukamitso</w:t>
        </w:r>
      </w:hyperlink>
      <w:r w:rsidR="00BA4AE0" w:rsidRPr="005A02FD">
        <w:rPr>
          <w:rStyle w:val="a6"/>
          <w:b/>
          <w:color w:val="000000" w:themeColor="text1"/>
          <w:u w:val="none"/>
          <w:lang w:val="en-US"/>
        </w:rPr>
        <w:t>@</w:t>
      </w:r>
      <w:r w:rsidR="00BA4AE0">
        <w:rPr>
          <w:rStyle w:val="a6"/>
          <w:b/>
          <w:color w:val="000000" w:themeColor="text1"/>
          <w:u w:val="none"/>
          <w:lang w:val="en-US"/>
        </w:rPr>
        <w:t>mitso</w:t>
      </w:r>
      <w:r w:rsidR="00BA4AE0" w:rsidRPr="005A02FD">
        <w:rPr>
          <w:rStyle w:val="a6"/>
          <w:b/>
          <w:color w:val="000000" w:themeColor="text1"/>
          <w:u w:val="none"/>
          <w:lang w:val="en-US"/>
        </w:rPr>
        <w:t>.</w:t>
      </w:r>
      <w:r w:rsidR="00BA4AE0">
        <w:rPr>
          <w:rStyle w:val="a6"/>
          <w:b/>
          <w:color w:val="000000" w:themeColor="text1"/>
          <w:u w:val="none"/>
          <w:lang w:val="en-US"/>
        </w:rPr>
        <w:t>by</w:t>
      </w:r>
      <w:r w:rsidR="00540ABC" w:rsidRPr="005A02FD">
        <w:rPr>
          <w:rFonts w:eastAsia="Times New Roman" w:cs="Times New Roman"/>
          <w:b/>
          <w:lang w:val="en-US" w:eastAsia="ru-RU"/>
        </w:rPr>
        <w:br w:type="page"/>
      </w:r>
    </w:p>
    <w:p w14:paraId="24EB2B35" w14:textId="77777777" w:rsidR="00793D65" w:rsidRPr="0018399A" w:rsidRDefault="00793D65" w:rsidP="003914A4">
      <w:pPr>
        <w:tabs>
          <w:tab w:val="left" w:pos="7920"/>
        </w:tabs>
        <w:jc w:val="right"/>
        <w:rPr>
          <w:rFonts w:eastAsia="Times New Roman" w:cs="Times New Roman"/>
          <w:lang w:eastAsia="ru-RU"/>
        </w:rPr>
      </w:pPr>
      <w:r w:rsidRPr="00901CF3">
        <w:rPr>
          <w:rFonts w:eastAsia="Times New Roman" w:cs="Times New Roman"/>
          <w:lang w:eastAsia="ru-RU"/>
        </w:rPr>
        <w:lastRenderedPageBreak/>
        <w:t>Приложение</w:t>
      </w:r>
      <w:r w:rsidRPr="0018399A">
        <w:rPr>
          <w:rFonts w:eastAsia="Times New Roman" w:cs="Times New Roman"/>
          <w:lang w:eastAsia="ru-RU"/>
        </w:rPr>
        <w:t xml:space="preserve"> 1</w:t>
      </w:r>
    </w:p>
    <w:p w14:paraId="6CE5594E" w14:textId="77777777" w:rsidR="00901CF3" w:rsidRDefault="00901CF3" w:rsidP="003914A4">
      <w:pPr>
        <w:shd w:val="clear" w:color="auto" w:fill="FFFFFF"/>
        <w:rPr>
          <w:rFonts w:eastAsia="Times New Roman" w:cs="Times New Roman"/>
          <w:b/>
          <w:lang w:eastAsia="ru-RU"/>
        </w:rPr>
      </w:pPr>
      <w:r w:rsidRPr="00901CF3">
        <w:rPr>
          <w:rFonts w:eastAsia="Times New Roman" w:cs="Times New Roman"/>
          <w:b/>
          <w:lang w:eastAsia="ru-RU"/>
        </w:rPr>
        <w:t>Требования к оформлению доклада</w:t>
      </w:r>
    </w:p>
    <w:p w14:paraId="35A0095C" w14:textId="77777777" w:rsidR="00901CF3" w:rsidRDefault="00901CF3" w:rsidP="00901CF3">
      <w:pPr>
        <w:shd w:val="clear" w:color="auto" w:fill="FFFFFF"/>
        <w:spacing w:line="274" w:lineRule="exact"/>
        <w:ind w:right="14"/>
        <w:jc w:val="both"/>
        <w:rPr>
          <w:rFonts w:eastAsia="Times New Roman" w:cs="Times New Roman"/>
          <w:b/>
          <w:lang w:eastAsia="ru-RU"/>
        </w:rPr>
      </w:pPr>
    </w:p>
    <w:p w14:paraId="5793EA5C" w14:textId="77777777" w:rsid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 xml:space="preserve">Объем доклада – 3–4 стр. </w:t>
      </w:r>
    </w:p>
    <w:p w14:paraId="6092A064" w14:textId="77777777" w:rsidR="00901CF3" w:rsidRDefault="00901CF3" w:rsidP="00901CF3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  <w:color w:val="auto"/>
        </w:rPr>
        <w:t xml:space="preserve">Текстовый редактор MS Word; шрифт Times New </w:t>
      </w:r>
      <w:proofErr w:type="spellStart"/>
      <w:r w:rsidRPr="00901CF3">
        <w:rPr>
          <w:rFonts w:eastAsia="Times New Roman" w:cs="Times New Roman"/>
        </w:rPr>
        <w:t>Roman</w:t>
      </w:r>
      <w:proofErr w:type="spellEnd"/>
      <w:r w:rsidRPr="00901CF3">
        <w:rPr>
          <w:rFonts w:eastAsia="Times New Roman" w:cs="Times New Roman"/>
        </w:rPr>
        <w:t xml:space="preserve">; кегль 14 </w:t>
      </w:r>
      <w:proofErr w:type="spellStart"/>
      <w:r w:rsidRPr="00901CF3">
        <w:rPr>
          <w:rFonts w:eastAsia="Times New Roman" w:cs="Times New Roman"/>
        </w:rPr>
        <w:t>pt</w:t>
      </w:r>
      <w:proofErr w:type="spellEnd"/>
      <w:r w:rsidRPr="00901CF3">
        <w:rPr>
          <w:rFonts w:eastAsia="Times New Roman" w:cs="Times New Roman"/>
        </w:rPr>
        <w:t xml:space="preserve">. </w:t>
      </w:r>
    </w:p>
    <w:p w14:paraId="741FF56A" w14:textId="77777777" w:rsidR="00901CF3" w:rsidRDefault="00901CF3" w:rsidP="00901CF3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</w:rPr>
        <w:t>Все поля</w:t>
      </w:r>
      <w:r w:rsidR="0050543E">
        <w:rPr>
          <w:rFonts w:eastAsia="Times New Roman" w:cs="Times New Roman"/>
        </w:rPr>
        <w:t xml:space="preserve"> по 2</w:t>
      </w:r>
      <w:r w:rsidRPr="00901CF3">
        <w:rPr>
          <w:rFonts w:eastAsia="Times New Roman" w:cs="Times New Roman"/>
        </w:rPr>
        <w:t xml:space="preserve"> см. </w:t>
      </w:r>
    </w:p>
    <w:p w14:paraId="0916E297" w14:textId="77777777" w:rsidR="00A8593F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</w:rPr>
        <w:t xml:space="preserve">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01CF3">
          <w:rPr>
            <w:rFonts w:eastAsia="Times New Roman" w:cs="Times New Roman"/>
          </w:rPr>
          <w:t>1,25 см</w:t>
        </w:r>
      </w:smartTag>
      <w:r w:rsidRPr="00901CF3">
        <w:rPr>
          <w:rFonts w:eastAsia="Times New Roman" w:cs="Times New Roman"/>
        </w:rPr>
        <w:t xml:space="preserve"> (в т.ч. для</w:t>
      </w:r>
      <w:r w:rsidRPr="00901CF3">
        <w:rPr>
          <w:rFonts w:eastAsia="Times New Roman" w:cs="Times New Roman"/>
          <w:color w:val="auto"/>
        </w:rPr>
        <w:t xml:space="preserve"> с</w:t>
      </w:r>
      <w:r w:rsidR="00A8593F">
        <w:rPr>
          <w:rFonts w:eastAsia="Times New Roman" w:cs="Times New Roman"/>
          <w:color w:val="auto"/>
        </w:rPr>
        <w:t>писка цитированных источников).</w:t>
      </w:r>
    </w:p>
    <w:p w14:paraId="4DFF70BA" w14:textId="77777777" w:rsidR="00A8593F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 xml:space="preserve">Межстрочный интервал – одинарный компьютерный. Без расстановки переносов и без нумерации страниц. Выравнивание текста по ширине. </w:t>
      </w:r>
    </w:p>
    <w:p w14:paraId="5B948069" w14:textId="77777777" w:rsidR="00A8593F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Не допускаются: использование автоматических концевых и обычных сносок; установка абзацного отступа с помощью клавиши «Табуляц</w:t>
      </w:r>
      <w:r w:rsidR="000A3157">
        <w:rPr>
          <w:rFonts w:eastAsia="Times New Roman" w:cs="Times New Roman"/>
          <w:color w:val="auto"/>
        </w:rPr>
        <w:t>ия» или </w:t>
      </w:r>
      <w:r w:rsidRPr="00901CF3">
        <w:rPr>
          <w:rFonts w:eastAsia="Times New Roman" w:cs="Times New Roman"/>
          <w:color w:val="auto"/>
        </w:rPr>
        <w:t xml:space="preserve">пробелами; более одного пробела между словами в тексте; использование разреженного или уплотненного </w:t>
      </w:r>
      <w:proofErr w:type="spellStart"/>
      <w:r w:rsidRPr="00901CF3">
        <w:rPr>
          <w:rFonts w:eastAsia="Times New Roman" w:cs="Times New Roman"/>
          <w:color w:val="auto"/>
        </w:rPr>
        <w:t>межбуквенного</w:t>
      </w:r>
      <w:proofErr w:type="spellEnd"/>
      <w:r w:rsidRPr="00901CF3">
        <w:rPr>
          <w:rFonts w:eastAsia="Times New Roman" w:cs="Times New Roman"/>
          <w:color w:val="auto"/>
        </w:rPr>
        <w:t xml:space="preserve"> интервала. </w:t>
      </w:r>
    </w:p>
    <w:p w14:paraId="6B0F2B1C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Просим различать использование знака дефиса «-» и знака тире «–» Использовать только кавычки «…».</w:t>
      </w:r>
    </w:p>
    <w:p w14:paraId="3FF5D1C0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Ссылки на цитированные источники приводятся по тексту в квадратных скобках (образец: [1, с. 35]) и нумеруются в порядке их появления в тексте. Ссылки на полностью названные в тексте статьи нормативные правовые акты Республики Беларусь и зарубежных государств и их указание в списке цитированных источников не требуются.</w:t>
      </w:r>
    </w:p>
    <w:p w14:paraId="547C80E6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>Все рисунки и таблицы должны быть про</w:t>
      </w:r>
      <w:r w:rsidR="000A3157">
        <w:rPr>
          <w:rFonts w:eastAsia="Times New Roman" w:cs="Times New Roman"/>
          <w:color w:val="auto"/>
        </w:rPr>
        <w:t>нумерованы и иметь названия или </w:t>
      </w:r>
      <w:r w:rsidRPr="00901CF3">
        <w:rPr>
          <w:rFonts w:eastAsia="Times New Roman" w:cs="Times New Roman"/>
          <w:color w:val="auto"/>
        </w:rPr>
        <w:t xml:space="preserve">подрисуночные подписи. Таблицы оформляются в том же формате, </w:t>
      </w:r>
      <w:r w:rsidR="001B2766">
        <w:rPr>
          <w:rFonts w:eastAsia="Times New Roman" w:cs="Times New Roman"/>
          <w:color w:val="auto"/>
        </w:rPr>
        <w:br/>
      </w:r>
      <w:r w:rsidRPr="00901CF3">
        <w:rPr>
          <w:rFonts w:eastAsia="Times New Roman" w:cs="Times New Roman"/>
          <w:color w:val="auto"/>
        </w:rPr>
        <w:t>что и основной текст.</w:t>
      </w:r>
    </w:p>
    <w:p w14:paraId="4769E2B4" w14:textId="77777777" w:rsidR="00901CF3" w:rsidRPr="00901CF3" w:rsidRDefault="00901CF3" w:rsidP="00901CF3">
      <w:pPr>
        <w:ind w:firstLine="709"/>
        <w:jc w:val="both"/>
        <w:rPr>
          <w:rFonts w:eastAsia="Times New Roman" w:cs="Times New Roman"/>
          <w:color w:val="auto"/>
        </w:rPr>
      </w:pPr>
      <w:r w:rsidRPr="00901CF3">
        <w:rPr>
          <w:rFonts w:eastAsia="Times New Roman" w:cs="Times New Roman"/>
          <w:color w:val="auto"/>
        </w:rPr>
        <w:t xml:space="preserve">Название доклада – полужирным шрифтом, прописными буквами, </w:t>
      </w:r>
      <w:r w:rsidR="001B2766">
        <w:rPr>
          <w:rFonts w:eastAsia="Times New Roman" w:cs="Times New Roman"/>
          <w:color w:val="auto"/>
        </w:rPr>
        <w:br/>
      </w:r>
      <w:r w:rsidRPr="00901CF3">
        <w:rPr>
          <w:rFonts w:eastAsia="Times New Roman" w:cs="Times New Roman"/>
          <w:color w:val="auto"/>
        </w:rPr>
        <w:t>без переносов и абзацного отступа, с выравниванием по центру.</w:t>
      </w:r>
    </w:p>
    <w:p w14:paraId="442AE37D" w14:textId="77777777" w:rsidR="00DB1374" w:rsidRPr="006E0871" w:rsidRDefault="00901CF3" w:rsidP="00901CF3">
      <w:pPr>
        <w:ind w:firstLine="709"/>
        <w:jc w:val="both"/>
        <w:rPr>
          <w:rFonts w:eastAsia="Times New Roman" w:cs="Times New Roman"/>
          <w:bCs/>
          <w:iCs/>
          <w:color w:val="auto"/>
        </w:rPr>
      </w:pPr>
      <w:r w:rsidRPr="00901CF3">
        <w:rPr>
          <w:rFonts w:eastAsia="Times New Roman" w:cs="Times New Roman"/>
          <w:color w:val="auto"/>
        </w:rPr>
        <w:t>Ф</w:t>
      </w:r>
      <w:r w:rsidRPr="00901CF3">
        <w:rPr>
          <w:rFonts w:eastAsia="Times New Roman" w:cs="Times New Roman"/>
          <w:bCs/>
          <w:iCs/>
          <w:color w:val="auto"/>
        </w:rPr>
        <w:t>амилия и инициалы автора (авторов) –</w:t>
      </w:r>
      <w:r w:rsidRPr="00901CF3">
        <w:rPr>
          <w:rFonts w:eastAsia="Times New Roman" w:cs="Times New Roman"/>
          <w:color w:val="auto"/>
        </w:rPr>
        <w:t xml:space="preserve"> полужирным шрифтом после названия </w:t>
      </w:r>
      <w:r w:rsidR="009B05C2">
        <w:rPr>
          <w:rFonts w:eastAsia="Times New Roman" w:cs="Times New Roman"/>
          <w:color w:val="auto"/>
        </w:rPr>
        <w:t>доклада</w:t>
      </w:r>
      <w:r w:rsidRPr="00901CF3">
        <w:rPr>
          <w:rFonts w:eastAsia="Times New Roman" w:cs="Times New Roman"/>
          <w:color w:val="auto"/>
        </w:rPr>
        <w:t xml:space="preserve"> </w:t>
      </w:r>
      <w:r w:rsidR="00DB1374">
        <w:rPr>
          <w:rFonts w:eastAsia="Times New Roman" w:cs="Times New Roman"/>
          <w:bCs/>
          <w:iCs/>
          <w:color w:val="auto"/>
        </w:rPr>
        <w:t xml:space="preserve">с </w:t>
      </w:r>
      <w:r w:rsidR="00DB1374" w:rsidRPr="00DB1374">
        <w:rPr>
          <w:rFonts w:eastAsia="Times New Roman" w:cs="Times New Roman"/>
          <w:bCs/>
          <w:iCs/>
          <w:color w:val="auto"/>
        </w:rPr>
        <w:t>выравнивание</w:t>
      </w:r>
      <w:r w:rsidR="00DB1374">
        <w:rPr>
          <w:rFonts w:eastAsia="Times New Roman" w:cs="Times New Roman"/>
          <w:bCs/>
          <w:iCs/>
          <w:color w:val="auto"/>
        </w:rPr>
        <w:t>м</w:t>
      </w:r>
      <w:r w:rsidR="00DB1374" w:rsidRPr="00DB1374">
        <w:rPr>
          <w:rFonts w:eastAsia="Times New Roman" w:cs="Times New Roman"/>
          <w:bCs/>
          <w:iCs/>
          <w:color w:val="auto"/>
        </w:rPr>
        <w:t xml:space="preserve"> по левому краю</w:t>
      </w:r>
      <w:r w:rsidRPr="00901CF3">
        <w:rPr>
          <w:rFonts w:eastAsia="Times New Roman" w:cs="Times New Roman"/>
          <w:color w:val="auto"/>
        </w:rPr>
        <w:t xml:space="preserve">; фамилии соавторов приводятся в принятой ими последовательности. </w:t>
      </w:r>
      <w:r w:rsidRPr="00901CF3">
        <w:rPr>
          <w:rFonts w:eastAsia="Times New Roman" w:cs="Times New Roman"/>
          <w:bCs/>
          <w:iCs/>
          <w:color w:val="auto"/>
        </w:rPr>
        <w:t>Далее</w:t>
      </w:r>
      <w:r w:rsidR="007A5806">
        <w:rPr>
          <w:rFonts w:eastAsia="Times New Roman" w:cs="Times New Roman"/>
          <w:bCs/>
          <w:iCs/>
          <w:color w:val="auto"/>
        </w:rPr>
        <w:t xml:space="preserve">: </w:t>
      </w:r>
      <w:r w:rsidR="007F4DB5">
        <w:rPr>
          <w:rFonts w:eastAsia="Times New Roman" w:cs="Times New Roman"/>
          <w:bCs/>
          <w:iCs/>
          <w:color w:val="auto"/>
        </w:rPr>
        <w:t xml:space="preserve">страна, </w:t>
      </w:r>
      <w:r w:rsidRPr="00901CF3">
        <w:rPr>
          <w:rFonts w:eastAsia="Times New Roman" w:cs="Times New Roman"/>
          <w:bCs/>
          <w:iCs/>
          <w:color w:val="auto"/>
        </w:rPr>
        <w:t xml:space="preserve">город, </w:t>
      </w:r>
      <w:r w:rsidR="00A8593F">
        <w:rPr>
          <w:rFonts w:eastAsia="Times New Roman" w:cs="Times New Roman"/>
          <w:bCs/>
          <w:iCs/>
          <w:color w:val="auto"/>
        </w:rPr>
        <w:t xml:space="preserve">учреждение </w:t>
      </w:r>
      <w:r w:rsidR="000A3157">
        <w:rPr>
          <w:rFonts w:eastAsia="Times New Roman" w:cs="Times New Roman"/>
          <w:bCs/>
          <w:iCs/>
          <w:color w:val="auto"/>
        </w:rPr>
        <w:t xml:space="preserve">высшего </w:t>
      </w:r>
      <w:r w:rsidR="00A8593F">
        <w:rPr>
          <w:rFonts w:eastAsia="Times New Roman" w:cs="Times New Roman"/>
          <w:bCs/>
          <w:iCs/>
          <w:color w:val="auto"/>
        </w:rPr>
        <w:t>образования</w:t>
      </w:r>
      <w:r w:rsidR="00DB1374">
        <w:rPr>
          <w:rFonts w:eastAsia="Times New Roman" w:cs="Times New Roman"/>
          <w:bCs/>
          <w:iCs/>
          <w:color w:val="auto"/>
        </w:rPr>
        <w:t xml:space="preserve"> (иная организация)</w:t>
      </w:r>
      <w:r w:rsidR="007A5806">
        <w:rPr>
          <w:rFonts w:eastAsia="Times New Roman" w:cs="Times New Roman"/>
          <w:bCs/>
          <w:iCs/>
          <w:color w:val="auto"/>
        </w:rPr>
        <w:t>,</w:t>
      </w:r>
      <w:r w:rsidR="009B05C2">
        <w:rPr>
          <w:rFonts w:eastAsia="Times New Roman" w:cs="Times New Roman"/>
          <w:bCs/>
          <w:iCs/>
          <w:color w:val="auto"/>
        </w:rPr>
        <w:t xml:space="preserve"> статус </w:t>
      </w:r>
      <w:r w:rsidR="00DB1374">
        <w:rPr>
          <w:rFonts w:eastAsia="Times New Roman" w:cs="Times New Roman"/>
          <w:bCs/>
          <w:iCs/>
          <w:color w:val="auto"/>
        </w:rPr>
        <w:t xml:space="preserve">обучающегося </w:t>
      </w:r>
      <w:r w:rsidR="009B05C2">
        <w:rPr>
          <w:rFonts w:eastAsia="Times New Roman" w:cs="Times New Roman"/>
          <w:bCs/>
          <w:iCs/>
          <w:color w:val="auto"/>
        </w:rPr>
        <w:t xml:space="preserve">(аспирант/магистрант/студент/курсант), </w:t>
      </w:r>
      <w:r w:rsidR="007A5806">
        <w:rPr>
          <w:rFonts w:eastAsia="Times New Roman" w:cs="Times New Roman"/>
          <w:bCs/>
          <w:iCs/>
          <w:color w:val="auto"/>
        </w:rPr>
        <w:t xml:space="preserve">факультет; </w:t>
      </w:r>
      <w:r w:rsidR="007A5806" w:rsidRPr="007F4DB5">
        <w:rPr>
          <w:rFonts w:eastAsia="Times New Roman" w:cs="Times New Roman"/>
          <w:b/>
          <w:bCs/>
          <w:iCs/>
          <w:color w:val="auto"/>
        </w:rPr>
        <w:t>сведения о научном руководителе</w:t>
      </w:r>
      <w:r w:rsidR="000A3157" w:rsidRPr="007F4DB5">
        <w:rPr>
          <w:rFonts w:eastAsia="Times New Roman" w:cs="Times New Roman"/>
          <w:b/>
          <w:bCs/>
          <w:iCs/>
          <w:color w:val="auto"/>
        </w:rPr>
        <w:t xml:space="preserve"> (для студентов, магистрантов, курсантов – обязательное условие)</w:t>
      </w:r>
      <w:r w:rsidR="000A3157">
        <w:rPr>
          <w:rFonts w:eastAsia="Times New Roman" w:cs="Times New Roman"/>
          <w:bCs/>
          <w:iCs/>
          <w:color w:val="auto"/>
        </w:rPr>
        <w:t xml:space="preserve">: </w:t>
      </w:r>
      <w:r w:rsidR="007A5806">
        <w:rPr>
          <w:rFonts w:eastAsia="Times New Roman" w:cs="Times New Roman"/>
          <w:bCs/>
          <w:iCs/>
          <w:color w:val="auto"/>
        </w:rPr>
        <w:t xml:space="preserve">ФИО научного руководителя, город, </w:t>
      </w:r>
      <w:r w:rsidR="000A3157">
        <w:rPr>
          <w:rFonts w:eastAsia="Times New Roman" w:cs="Times New Roman"/>
          <w:bCs/>
          <w:iCs/>
          <w:color w:val="auto"/>
        </w:rPr>
        <w:t>место работы</w:t>
      </w:r>
      <w:r w:rsidR="007A5806">
        <w:rPr>
          <w:rFonts w:eastAsia="Times New Roman" w:cs="Times New Roman"/>
          <w:bCs/>
          <w:iCs/>
          <w:color w:val="auto"/>
        </w:rPr>
        <w:t xml:space="preserve">, </w:t>
      </w:r>
      <w:r w:rsidRPr="00901CF3">
        <w:rPr>
          <w:rFonts w:eastAsia="Times New Roman" w:cs="Times New Roman"/>
          <w:bCs/>
          <w:iCs/>
          <w:color w:val="auto"/>
        </w:rPr>
        <w:t xml:space="preserve">должность, ученая степень, ученое </w:t>
      </w:r>
      <w:r w:rsidRPr="006E0871">
        <w:rPr>
          <w:rFonts w:eastAsia="Times New Roman" w:cs="Times New Roman"/>
          <w:bCs/>
          <w:iCs/>
          <w:color w:val="auto"/>
        </w:rPr>
        <w:t>звание</w:t>
      </w:r>
      <w:r w:rsidR="009B05C2" w:rsidRPr="006E0871">
        <w:rPr>
          <w:rFonts w:eastAsia="Times New Roman" w:cs="Times New Roman"/>
          <w:bCs/>
          <w:iCs/>
          <w:color w:val="auto"/>
        </w:rPr>
        <w:t xml:space="preserve"> (при наличии)</w:t>
      </w:r>
      <w:r w:rsidR="00DB1374" w:rsidRPr="006E0871">
        <w:rPr>
          <w:rFonts w:eastAsia="Times New Roman" w:cs="Times New Roman"/>
          <w:bCs/>
          <w:iCs/>
          <w:color w:val="auto"/>
        </w:rPr>
        <w:t xml:space="preserve"> с выравниванием по левому краю.</w:t>
      </w:r>
    </w:p>
    <w:p w14:paraId="3C6612EB" w14:textId="25E6E8FA" w:rsidR="00A8593F" w:rsidRPr="006E0871" w:rsidRDefault="00901CF3" w:rsidP="006E0871">
      <w:pPr>
        <w:pStyle w:val="a9"/>
        <w:spacing w:after="0"/>
        <w:jc w:val="both"/>
        <w:rPr>
          <w:rFonts w:ascii="Arial" w:hAnsi="Arial" w:cs="Arial"/>
          <w:color w:val="1F1F1F"/>
          <w:sz w:val="21"/>
          <w:szCs w:val="21"/>
        </w:rPr>
      </w:pPr>
      <w:r w:rsidRPr="006E0871">
        <w:rPr>
          <w:bCs/>
          <w:iCs/>
          <w:sz w:val="28"/>
          <w:szCs w:val="28"/>
        </w:rPr>
        <w:t xml:space="preserve">Список цитированных источников </w:t>
      </w:r>
      <w:r w:rsidRPr="006E0871">
        <w:rPr>
          <w:sz w:val="28"/>
          <w:szCs w:val="28"/>
        </w:rPr>
        <w:t xml:space="preserve">оформляется в соответствии </w:t>
      </w:r>
      <w:r w:rsidR="001B2766" w:rsidRPr="006E0871">
        <w:rPr>
          <w:sz w:val="28"/>
          <w:szCs w:val="28"/>
        </w:rPr>
        <w:br/>
      </w:r>
      <w:r w:rsidRPr="006E0871">
        <w:rPr>
          <w:sz w:val="28"/>
          <w:szCs w:val="28"/>
        </w:rPr>
        <w:t xml:space="preserve">с правилами, предусмотренными приказом Высшей аттестационной комиссии Республики Беларусь от 25 июня 2014 г. № 159 (в </w:t>
      </w:r>
      <w:r w:rsidR="000A3157" w:rsidRPr="006E0871">
        <w:rPr>
          <w:sz w:val="28"/>
          <w:szCs w:val="28"/>
        </w:rPr>
        <w:t>ред. приказа от</w:t>
      </w:r>
      <w:r w:rsidR="001C59D2" w:rsidRPr="001C59D2">
        <w:rPr>
          <w:sz w:val="28"/>
          <w:szCs w:val="28"/>
        </w:rPr>
        <w:t xml:space="preserve"> 01.10.2024 № 230, 13.10.2025 № 206)</w:t>
      </w:r>
      <w:r w:rsidR="006E0871" w:rsidRPr="006E0871">
        <w:t>.</w:t>
      </w:r>
    </w:p>
    <w:p w14:paraId="32F0996A" w14:textId="77777777" w:rsidR="000A3157" w:rsidRDefault="00901CF3" w:rsidP="00A8593F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  <w:color w:val="auto"/>
        </w:rPr>
        <w:t>Наименование этого структурного элемента набирается курсивом (</w:t>
      </w:r>
      <w:r w:rsidRPr="00901CF3">
        <w:rPr>
          <w:rFonts w:eastAsia="Times New Roman" w:cs="Times New Roman"/>
          <w:i/>
          <w:color w:val="auto"/>
        </w:rPr>
        <w:t>Список цитированных источников</w:t>
      </w:r>
      <w:r w:rsidRPr="00901CF3">
        <w:rPr>
          <w:rFonts w:eastAsia="Times New Roman" w:cs="Times New Roman"/>
          <w:color w:val="auto"/>
        </w:rPr>
        <w:t xml:space="preserve">) без абзацного отступа с выравниванием по центру. </w:t>
      </w:r>
      <w:r w:rsidR="00A8593F" w:rsidRPr="00901CF3">
        <w:rPr>
          <w:rFonts w:eastAsia="Times New Roman" w:cs="Times New Roman"/>
          <w:color w:val="auto"/>
        </w:rPr>
        <w:t xml:space="preserve">Текстовый редактор MS Word; шрифт Times New </w:t>
      </w:r>
      <w:proofErr w:type="spellStart"/>
      <w:r w:rsidR="00A8593F" w:rsidRPr="00901CF3">
        <w:rPr>
          <w:rFonts w:eastAsia="Times New Roman" w:cs="Times New Roman"/>
        </w:rPr>
        <w:t>Roman</w:t>
      </w:r>
      <w:proofErr w:type="spellEnd"/>
      <w:r w:rsidR="00A8593F" w:rsidRPr="00901CF3">
        <w:rPr>
          <w:rFonts w:eastAsia="Times New Roman" w:cs="Times New Roman"/>
        </w:rPr>
        <w:t>; кегль 1</w:t>
      </w:r>
      <w:r w:rsidR="00A8593F">
        <w:rPr>
          <w:rFonts w:eastAsia="Times New Roman" w:cs="Times New Roman"/>
        </w:rPr>
        <w:t xml:space="preserve">2 </w:t>
      </w:r>
      <w:proofErr w:type="spellStart"/>
      <w:r w:rsidR="00A8593F" w:rsidRPr="00901CF3">
        <w:rPr>
          <w:rFonts w:eastAsia="Times New Roman" w:cs="Times New Roman"/>
        </w:rPr>
        <w:t>pt</w:t>
      </w:r>
      <w:proofErr w:type="spellEnd"/>
      <w:r w:rsidR="00A8593F" w:rsidRPr="00901CF3">
        <w:rPr>
          <w:rFonts w:eastAsia="Times New Roman" w:cs="Times New Roman"/>
        </w:rPr>
        <w:t xml:space="preserve">. </w:t>
      </w:r>
    </w:p>
    <w:p w14:paraId="533A3B64" w14:textId="77777777" w:rsidR="00901CF3" w:rsidRPr="00901CF3" w:rsidRDefault="00901CF3" w:rsidP="00A8593F">
      <w:pPr>
        <w:ind w:firstLine="709"/>
        <w:jc w:val="both"/>
        <w:rPr>
          <w:rFonts w:eastAsia="Times New Roman" w:cs="Times New Roman"/>
        </w:rPr>
      </w:pPr>
      <w:r w:rsidRPr="00901CF3">
        <w:rPr>
          <w:rFonts w:eastAsia="Times New Roman" w:cs="Times New Roman"/>
          <w:color w:val="auto"/>
        </w:rPr>
        <w:t>Просим не использовать а</w:t>
      </w:r>
      <w:r w:rsidR="000A3157">
        <w:rPr>
          <w:rFonts w:eastAsia="Times New Roman" w:cs="Times New Roman"/>
          <w:color w:val="auto"/>
        </w:rPr>
        <w:t xml:space="preserve">втоматическую нумерацию списка. </w:t>
      </w:r>
      <w:r w:rsidRPr="00901CF3">
        <w:rPr>
          <w:rFonts w:eastAsia="Times New Roman" w:cs="Times New Roman"/>
          <w:color w:val="auto"/>
        </w:rPr>
        <w:t>Выравнивание списка по ширине.</w:t>
      </w:r>
    </w:p>
    <w:p w14:paraId="7C055AE5" w14:textId="77777777" w:rsidR="00901CF3" w:rsidRDefault="00901CF3" w:rsidP="000A3157">
      <w:pPr>
        <w:jc w:val="both"/>
        <w:rPr>
          <w:rFonts w:eastAsia="Times New Roman" w:cs="Times New Roman"/>
          <w:b/>
          <w:lang w:eastAsia="ru-RU"/>
        </w:rPr>
      </w:pPr>
    </w:p>
    <w:p w14:paraId="747CEEC9" w14:textId="77777777" w:rsidR="00901CF3" w:rsidRDefault="00901CF3" w:rsidP="006D2DF0">
      <w:pPr>
        <w:jc w:val="both"/>
        <w:rPr>
          <w:rFonts w:eastAsia="Times New Roman" w:cs="Times New Roman"/>
          <w:b/>
          <w:lang w:eastAsia="ru-RU"/>
        </w:rPr>
      </w:pPr>
    </w:p>
    <w:p w14:paraId="77E18EED" w14:textId="77777777" w:rsidR="003914A4" w:rsidRDefault="003914A4" w:rsidP="0081238C">
      <w:pPr>
        <w:tabs>
          <w:tab w:val="left" w:pos="7920"/>
        </w:tabs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 w:type="page"/>
      </w:r>
    </w:p>
    <w:p w14:paraId="23350852" w14:textId="77777777" w:rsidR="00A8593F" w:rsidRPr="00901CF3" w:rsidRDefault="00A8593F" w:rsidP="00A8593F">
      <w:pPr>
        <w:tabs>
          <w:tab w:val="left" w:pos="7920"/>
        </w:tabs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 xml:space="preserve">Продолжение Приложения </w:t>
      </w:r>
      <w:r w:rsidRPr="00901CF3">
        <w:rPr>
          <w:rFonts w:eastAsia="Times New Roman" w:cs="Times New Roman"/>
          <w:lang w:eastAsia="ru-RU"/>
        </w:rPr>
        <w:t>1</w:t>
      </w:r>
    </w:p>
    <w:p w14:paraId="448CECC2" w14:textId="77777777" w:rsidR="00A8593F" w:rsidRPr="00A8593F" w:rsidRDefault="00A8593F" w:rsidP="003914A4">
      <w:pPr>
        <w:shd w:val="clear" w:color="auto" w:fill="FFFFFF"/>
        <w:rPr>
          <w:b/>
        </w:rPr>
      </w:pPr>
      <w:r w:rsidRPr="00A8593F">
        <w:rPr>
          <w:b/>
        </w:rPr>
        <w:t>Образец оформления доклада</w:t>
      </w:r>
    </w:p>
    <w:p w14:paraId="6D63A671" w14:textId="77777777" w:rsidR="00901CF3" w:rsidRDefault="00901CF3" w:rsidP="00793D65">
      <w:pPr>
        <w:rPr>
          <w:rFonts w:eastAsia="Times New Roman" w:cs="Times New Roman"/>
          <w:b/>
          <w:lang w:eastAsia="ru-RU"/>
        </w:rPr>
      </w:pPr>
    </w:p>
    <w:p w14:paraId="22F52055" w14:textId="77777777" w:rsidR="00793D65" w:rsidRPr="00793D65" w:rsidRDefault="00793D65" w:rsidP="00793D65">
      <w:pPr>
        <w:rPr>
          <w:rFonts w:eastAsia="Times New Roman" w:cs="Times New Roman"/>
          <w:b/>
          <w:lang w:eastAsia="ru-RU"/>
        </w:rPr>
      </w:pPr>
      <w:r w:rsidRPr="00793D65">
        <w:rPr>
          <w:rFonts w:eastAsia="Times New Roman" w:cs="Times New Roman"/>
          <w:b/>
          <w:lang w:eastAsia="ru-RU"/>
        </w:rPr>
        <w:t>УГОЛОВНАЯ ОТВЕТСТВЕННОСТЬ ЗА ВЗЯТОЧНИЧЕСТВО</w:t>
      </w:r>
    </w:p>
    <w:p w14:paraId="30E62A48" w14:textId="77777777" w:rsidR="00793D65" w:rsidRPr="00793D65" w:rsidRDefault="00793D65" w:rsidP="00793D65">
      <w:pPr>
        <w:jc w:val="left"/>
        <w:rPr>
          <w:rFonts w:eastAsia="Times New Roman" w:cs="Times New Roman"/>
          <w:b/>
          <w:lang w:eastAsia="ru-RU"/>
        </w:rPr>
      </w:pPr>
      <w:r w:rsidRPr="00793D65">
        <w:rPr>
          <w:rFonts w:eastAsia="Times New Roman" w:cs="Times New Roman"/>
          <w:b/>
          <w:lang w:eastAsia="ru-RU"/>
        </w:rPr>
        <w:t>Иванов И.И.</w:t>
      </w:r>
    </w:p>
    <w:p w14:paraId="08F0D7FD" w14:textId="77777777" w:rsidR="00793D65" w:rsidRPr="00793D65" w:rsidRDefault="007F4DB5" w:rsidP="00793D65">
      <w:pPr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Республика Беларусь, </w:t>
      </w:r>
      <w:r w:rsidR="00793D65" w:rsidRPr="00793D65">
        <w:rPr>
          <w:rFonts w:eastAsia="Times New Roman" w:cs="Times New Roman"/>
          <w:lang w:eastAsia="ru-RU"/>
        </w:rPr>
        <w:t>г. Минск</w:t>
      </w:r>
    </w:p>
    <w:p w14:paraId="1A9AB17F" w14:textId="77777777" w:rsidR="00793D65" w:rsidRPr="00793D65" w:rsidRDefault="00793D65" w:rsidP="00793D65">
      <w:pPr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>Международный университет «МИТСО»,</w:t>
      </w:r>
    </w:p>
    <w:p w14:paraId="3B980B89" w14:textId="77777777" w:rsidR="00C10027" w:rsidRPr="00815069" w:rsidRDefault="00C10027" w:rsidP="00C10027">
      <w:pPr>
        <w:jc w:val="both"/>
      </w:pPr>
      <w:r w:rsidRPr="00815069">
        <w:t>студент юридического факультета</w:t>
      </w:r>
    </w:p>
    <w:p w14:paraId="52FF5BAA" w14:textId="77777777" w:rsidR="00793D65" w:rsidRDefault="00793D65" w:rsidP="00793D65">
      <w:pPr>
        <w:jc w:val="left"/>
        <w:rPr>
          <w:rFonts w:eastAsia="Times New Roman" w:cs="Times New Roman"/>
          <w:lang w:eastAsia="ru-RU"/>
        </w:rPr>
      </w:pPr>
    </w:p>
    <w:p w14:paraId="296C5AE2" w14:textId="77777777" w:rsidR="00C10027" w:rsidRPr="00815069" w:rsidRDefault="00C10027" w:rsidP="00C10027">
      <w:pPr>
        <w:jc w:val="both"/>
      </w:pPr>
      <w:r w:rsidRPr="00815069">
        <w:t>Научный руководитель</w:t>
      </w:r>
    </w:p>
    <w:p w14:paraId="3CE74693" w14:textId="77777777" w:rsidR="00C10027" w:rsidRPr="00815069" w:rsidRDefault="009B05C2" w:rsidP="00C10027">
      <w:pPr>
        <w:jc w:val="both"/>
      </w:pPr>
      <w:proofErr w:type="spellStart"/>
      <w:r>
        <w:rPr>
          <w:b/>
        </w:rPr>
        <w:t>Дедковский</w:t>
      </w:r>
      <w:proofErr w:type="spellEnd"/>
      <w:r>
        <w:rPr>
          <w:b/>
        </w:rPr>
        <w:t xml:space="preserve"> А.</w:t>
      </w:r>
      <w:r w:rsidR="00C10027" w:rsidRPr="00815069">
        <w:rPr>
          <w:b/>
        </w:rPr>
        <w:t>А</w:t>
      </w:r>
      <w:r w:rsidR="00C10027" w:rsidRPr="00815069">
        <w:t>.</w:t>
      </w:r>
    </w:p>
    <w:p w14:paraId="0F8B5145" w14:textId="77777777" w:rsidR="00C10027" w:rsidRPr="00815069" w:rsidRDefault="007F4DB5" w:rsidP="00C10027">
      <w:pPr>
        <w:jc w:val="both"/>
      </w:pPr>
      <w:r>
        <w:rPr>
          <w:rFonts w:eastAsia="Times New Roman" w:cs="Times New Roman"/>
          <w:lang w:eastAsia="ru-RU"/>
        </w:rPr>
        <w:t xml:space="preserve">Республика Беларусь, </w:t>
      </w:r>
      <w:r>
        <w:t>г. Минск</w:t>
      </w:r>
    </w:p>
    <w:p w14:paraId="6EB96BB3" w14:textId="77777777" w:rsidR="00C10027" w:rsidRPr="00815069" w:rsidRDefault="00C10027" w:rsidP="00C10027">
      <w:pPr>
        <w:jc w:val="both"/>
      </w:pPr>
      <w:r w:rsidRPr="00815069">
        <w:t xml:space="preserve">Международный университет «МИТСО», </w:t>
      </w:r>
    </w:p>
    <w:p w14:paraId="5A65B59A" w14:textId="77777777" w:rsidR="00C10027" w:rsidRPr="00815069" w:rsidRDefault="00C10027" w:rsidP="00C10027">
      <w:pPr>
        <w:jc w:val="both"/>
      </w:pPr>
      <w:r w:rsidRPr="00815069">
        <w:t>заведующий кафедрой уголовно-правовых дисциплин</w:t>
      </w:r>
    </w:p>
    <w:p w14:paraId="0AF4AD4A" w14:textId="77777777" w:rsidR="00C10027" w:rsidRPr="00815069" w:rsidRDefault="00C10027" w:rsidP="00C10027">
      <w:pPr>
        <w:jc w:val="both"/>
        <w:rPr>
          <w:i/>
        </w:rPr>
      </w:pPr>
      <w:r w:rsidRPr="00815069">
        <w:t>кандидат юридических наук, доцент</w:t>
      </w:r>
    </w:p>
    <w:p w14:paraId="67A8A947" w14:textId="77777777" w:rsidR="00C10027" w:rsidRPr="00793D65" w:rsidRDefault="00C10027" w:rsidP="00793D65">
      <w:pPr>
        <w:jc w:val="left"/>
        <w:rPr>
          <w:rFonts w:eastAsia="Times New Roman" w:cs="Times New Roman"/>
          <w:lang w:eastAsia="ru-RU"/>
        </w:rPr>
      </w:pPr>
    </w:p>
    <w:p w14:paraId="4C72E7E0" w14:textId="77777777" w:rsidR="00793D65" w:rsidRPr="00793D65" w:rsidRDefault="00793D65" w:rsidP="00793D65">
      <w:pPr>
        <w:ind w:firstLine="709"/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>Под взяточничеством в науке понимаются … [1, с. 228] …</w:t>
      </w:r>
    </w:p>
    <w:p w14:paraId="6F366978" w14:textId="77777777" w:rsidR="00793D65" w:rsidRPr="00793D65" w:rsidRDefault="00793D65" w:rsidP="00793D65">
      <w:pPr>
        <w:ind w:firstLine="709"/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>В заключение сформулируем следующие выводы и предложения.</w:t>
      </w:r>
    </w:p>
    <w:p w14:paraId="15790C6B" w14:textId="77777777" w:rsidR="00793D65" w:rsidRPr="00793D65" w:rsidRDefault="00793D65" w:rsidP="00793D65">
      <w:pPr>
        <w:ind w:firstLine="709"/>
        <w:jc w:val="left"/>
        <w:rPr>
          <w:rFonts w:eastAsia="Times New Roman" w:cs="Times New Roman"/>
          <w:lang w:eastAsia="ru-RU"/>
        </w:rPr>
      </w:pPr>
      <w:r w:rsidRPr="00793D65">
        <w:rPr>
          <w:rFonts w:eastAsia="Times New Roman" w:cs="Times New Roman"/>
          <w:lang w:eastAsia="ru-RU"/>
        </w:rPr>
        <w:t xml:space="preserve">1. Уголовно-правовые нормы нуждаются в совершенствовании … </w:t>
      </w:r>
    </w:p>
    <w:p w14:paraId="5FDE2708" w14:textId="77777777" w:rsidR="00793D65" w:rsidRPr="00793D65" w:rsidRDefault="00793D65" w:rsidP="00793D65">
      <w:pPr>
        <w:shd w:val="clear" w:color="auto" w:fill="FFFFFF"/>
        <w:spacing w:line="274" w:lineRule="exact"/>
        <w:ind w:right="14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688C46A7" w14:textId="77777777" w:rsidR="00793D65" w:rsidRPr="00793D65" w:rsidRDefault="00793D65" w:rsidP="00793D65">
      <w:pPr>
        <w:shd w:val="clear" w:color="auto" w:fill="FFFFFF"/>
        <w:spacing w:line="274" w:lineRule="exact"/>
        <w:ind w:left="14" w:right="14" w:hanging="14"/>
        <w:rPr>
          <w:rFonts w:eastAsia="Times New Roman" w:cs="Times New Roman"/>
          <w:i/>
          <w:sz w:val="24"/>
          <w:szCs w:val="24"/>
          <w:lang w:eastAsia="ru-RU"/>
        </w:rPr>
      </w:pPr>
      <w:r w:rsidRPr="00793D65">
        <w:rPr>
          <w:rFonts w:eastAsia="Times New Roman" w:cs="Times New Roman"/>
          <w:i/>
          <w:sz w:val="24"/>
          <w:szCs w:val="24"/>
          <w:lang w:eastAsia="ru-RU"/>
        </w:rPr>
        <w:t>Список цитированных источников</w:t>
      </w:r>
    </w:p>
    <w:p w14:paraId="687F7252" w14:textId="77777777" w:rsidR="00793D65" w:rsidRPr="00793D65" w:rsidRDefault="00793D65" w:rsidP="00793D65">
      <w:pPr>
        <w:shd w:val="clear" w:color="auto" w:fill="FFFFFF"/>
        <w:spacing w:line="274" w:lineRule="exact"/>
        <w:ind w:left="14" w:right="14" w:firstLine="706"/>
        <w:rPr>
          <w:rFonts w:eastAsia="Times New Roman" w:cs="Times New Roman"/>
          <w:sz w:val="24"/>
          <w:szCs w:val="24"/>
          <w:lang w:eastAsia="ru-RU"/>
        </w:rPr>
      </w:pPr>
    </w:p>
    <w:p w14:paraId="7C51A514" w14:textId="77777777" w:rsidR="00793D65" w:rsidRPr="00793D65" w:rsidRDefault="00793D65" w:rsidP="00793D65">
      <w:pPr>
        <w:ind w:firstLine="72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93D65">
        <w:rPr>
          <w:rFonts w:eastAsia="Times New Roman" w:cs="Times New Roman"/>
          <w:sz w:val="24"/>
          <w:szCs w:val="24"/>
          <w:lang w:eastAsia="ru-RU"/>
        </w:rPr>
        <w:t xml:space="preserve">1. Петров, П. П. Криминализация взяточничества / П. П. Петров // Организованная преступность и коррупция: результаты </w:t>
      </w:r>
      <w:proofErr w:type="spellStart"/>
      <w:r w:rsidRPr="00793D65">
        <w:rPr>
          <w:rFonts w:eastAsia="Times New Roman" w:cs="Times New Roman"/>
          <w:sz w:val="24"/>
          <w:szCs w:val="24"/>
          <w:lang w:eastAsia="ru-RU"/>
        </w:rPr>
        <w:t>криминолого</w:t>
      </w:r>
      <w:proofErr w:type="spellEnd"/>
      <w:r w:rsidRPr="00793D65">
        <w:rPr>
          <w:rFonts w:eastAsia="Times New Roman" w:cs="Times New Roman"/>
          <w:sz w:val="24"/>
          <w:szCs w:val="24"/>
          <w:lang w:eastAsia="ru-RU"/>
        </w:rPr>
        <w:t xml:space="preserve">-социологических исследований. </w:t>
      </w:r>
      <w:proofErr w:type="spellStart"/>
      <w:r w:rsidRPr="00793D65">
        <w:rPr>
          <w:rFonts w:eastAsia="Times New Roman" w:cs="Times New Roman"/>
          <w:sz w:val="24"/>
          <w:szCs w:val="24"/>
          <w:lang w:eastAsia="ru-RU"/>
        </w:rPr>
        <w:t>Вып</w:t>
      </w:r>
      <w:proofErr w:type="spellEnd"/>
      <w:r w:rsidRPr="00793D65">
        <w:rPr>
          <w:rFonts w:eastAsia="Times New Roman" w:cs="Times New Roman"/>
          <w:sz w:val="24"/>
          <w:szCs w:val="24"/>
          <w:lang w:eastAsia="ru-RU"/>
        </w:rPr>
        <w:t>. 2 / Под ред. В. В. Васина – М. : Сателлит, 2006. – С. 225–229.</w:t>
      </w:r>
    </w:p>
    <w:p w14:paraId="6336E2AE" w14:textId="77777777" w:rsidR="00793D65" w:rsidRPr="00793D65" w:rsidRDefault="00793D65" w:rsidP="00793D65">
      <w:pPr>
        <w:ind w:firstLine="72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4BA31523" w14:textId="77777777" w:rsidR="00793D65" w:rsidRPr="00793D65" w:rsidRDefault="00901CF3" w:rsidP="003914A4">
      <w:pPr>
        <w:shd w:val="clear" w:color="auto" w:fill="FFFFFF"/>
        <w:spacing w:line="274" w:lineRule="exact"/>
        <w:ind w:left="14" w:right="14" w:firstLine="706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szCs w:val="24"/>
          <w:lang w:eastAsia="ru-RU"/>
        </w:rPr>
        <w:br w:type="page"/>
      </w:r>
    </w:p>
    <w:p w14:paraId="4A6EB715" w14:textId="77777777" w:rsidR="0044332B" w:rsidRPr="0039073E" w:rsidRDefault="00793D65" w:rsidP="003914A4">
      <w:pPr>
        <w:shd w:val="clear" w:color="auto" w:fill="FFFFFF"/>
        <w:spacing w:line="274" w:lineRule="exact"/>
        <w:ind w:left="14" w:right="14" w:firstLine="706"/>
        <w:jc w:val="right"/>
        <w:rPr>
          <w:rFonts w:eastAsia="Times New Roman" w:cs="Times New Roman"/>
          <w:color w:val="auto"/>
          <w:lang w:eastAsia="ru-RU"/>
        </w:rPr>
      </w:pPr>
      <w:r w:rsidRPr="0039073E">
        <w:rPr>
          <w:rFonts w:eastAsia="Times New Roman" w:cs="Times New Roman"/>
          <w:color w:val="auto"/>
          <w:lang w:eastAsia="ru-RU"/>
        </w:rPr>
        <w:lastRenderedPageBreak/>
        <w:t>Приложение 2</w:t>
      </w:r>
    </w:p>
    <w:p w14:paraId="14727287" w14:textId="77777777" w:rsidR="00793D65" w:rsidRDefault="00793D65" w:rsidP="003914A4">
      <w:pPr>
        <w:shd w:val="clear" w:color="auto" w:fill="FFFFFF"/>
        <w:rPr>
          <w:rFonts w:eastAsia="Times New Roman" w:cs="Times New Roman"/>
          <w:b/>
          <w:color w:val="auto"/>
          <w:lang w:eastAsia="ru-RU"/>
        </w:rPr>
      </w:pPr>
      <w:r w:rsidRPr="0044332B">
        <w:rPr>
          <w:rFonts w:eastAsia="Times New Roman" w:cs="Times New Roman"/>
          <w:b/>
          <w:color w:val="auto"/>
          <w:lang w:eastAsia="ru-RU"/>
        </w:rPr>
        <w:t>Форма заявки</w:t>
      </w:r>
    </w:p>
    <w:p w14:paraId="05A06CFA" w14:textId="77777777" w:rsidR="0044332B" w:rsidRPr="00034063" w:rsidRDefault="0044332B" w:rsidP="003914A4">
      <w:pPr>
        <w:shd w:val="clear" w:color="auto" w:fill="FFFFFF"/>
        <w:rPr>
          <w:rFonts w:eastAsia="Times New Roman" w:cs="Times New Roman"/>
          <w:b/>
          <w:color w:val="auto"/>
          <w:sz w:val="20"/>
          <w:szCs w:val="20"/>
          <w:lang w:eastAsia="ru-RU"/>
        </w:rPr>
      </w:pPr>
    </w:p>
    <w:p w14:paraId="768174AE" w14:textId="31F77281" w:rsidR="00C10027" w:rsidRDefault="00793D65" w:rsidP="003914A4">
      <w:pPr>
        <w:shd w:val="clear" w:color="auto" w:fill="FFFFFF"/>
        <w:rPr>
          <w:sz w:val="24"/>
          <w:szCs w:val="24"/>
        </w:rPr>
      </w:pPr>
      <w:r w:rsidRPr="0044332B">
        <w:rPr>
          <w:rFonts w:eastAsia="Times New Roman" w:cs="Times New Roman"/>
          <w:color w:val="auto"/>
          <w:sz w:val="24"/>
          <w:szCs w:val="24"/>
          <w:lang w:eastAsia="ru-RU"/>
        </w:rPr>
        <w:t>Заявка</w:t>
      </w:r>
      <w:r w:rsidR="0044332B">
        <w:rPr>
          <w:rFonts w:eastAsia="Times New Roman" w:cs="Times New Roman"/>
          <w:color w:val="auto"/>
          <w:sz w:val="24"/>
          <w:szCs w:val="24"/>
          <w:lang w:eastAsia="ru-RU"/>
        </w:rPr>
        <w:t xml:space="preserve"> </w:t>
      </w:r>
      <w:r w:rsidR="0044332B">
        <w:rPr>
          <w:rFonts w:eastAsia="Times New Roman" w:cs="Times New Roman"/>
          <w:color w:val="auto"/>
          <w:sz w:val="24"/>
          <w:szCs w:val="24"/>
          <w:lang w:eastAsia="ru-RU"/>
        </w:rPr>
        <w:br/>
      </w:r>
      <w:r w:rsidRPr="0044332B">
        <w:rPr>
          <w:rFonts w:eastAsia="Times New Roman" w:cs="Times New Roman"/>
          <w:color w:val="auto"/>
          <w:sz w:val="24"/>
          <w:szCs w:val="24"/>
          <w:lang w:eastAsia="ru-RU"/>
        </w:rPr>
        <w:t>на участие в</w:t>
      </w:r>
      <w:r w:rsidR="00C974BB" w:rsidRPr="0044332B">
        <w:rPr>
          <w:sz w:val="24"/>
          <w:szCs w:val="24"/>
        </w:rPr>
        <w:t xml:space="preserve"> </w:t>
      </w:r>
      <w:r w:rsidR="00C10027" w:rsidRPr="00C10027">
        <w:rPr>
          <w:sz w:val="24"/>
          <w:szCs w:val="24"/>
          <w:lang w:val="en-US"/>
        </w:rPr>
        <w:t>VI</w:t>
      </w:r>
      <w:r w:rsidR="00E50F67">
        <w:rPr>
          <w:sz w:val="24"/>
          <w:szCs w:val="24"/>
          <w:lang w:val="en-US"/>
        </w:rPr>
        <w:t>II</w:t>
      </w:r>
      <w:r w:rsidR="00E50F67" w:rsidRPr="00C10027">
        <w:rPr>
          <w:sz w:val="24"/>
          <w:szCs w:val="24"/>
        </w:rPr>
        <w:t xml:space="preserve"> </w:t>
      </w:r>
      <w:r w:rsidR="009D6B3D">
        <w:rPr>
          <w:sz w:val="24"/>
          <w:szCs w:val="24"/>
        </w:rPr>
        <w:t xml:space="preserve">Международной </w:t>
      </w:r>
      <w:r w:rsidR="00C10027" w:rsidRPr="00C10027">
        <w:rPr>
          <w:sz w:val="24"/>
          <w:szCs w:val="24"/>
        </w:rPr>
        <w:t xml:space="preserve">научно-практической конференции аспирантов, магистрантов, студентов «Ученые будущего» </w:t>
      </w:r>
    </w:p>
    <w:p w14:paraId="5F662A73" w14:textId="70CFA6D1" w:rsidR="00793D65" w:rsidRPr="0044332B" w:rsidRDefault="00793D65" w:rsidP="003914A4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44332B">
        <w:rPr>
          <w:rFonts w:eastAsia="Times New Roman" w:cs="Times New Roman"/>
          <w:bCs/>
          <w:sz w:val="24"/>
          <w:szCs w:val="24"/>
          <w:lang w:eastAsia="ru-RU"/>
        </w:rPr>
        <w:t>(</w:t>
      </w:r>
      <w:r w:rsidRPr="0044332B">
        <w:rPr>
          <w:rFonts w:eastAsia="Times New Roman" w:cs="Times New Roman"/>
          <w:color w:val="auto"/>
          <w:sz w:val="24"/>
          <w:szCs w:val="24"/>
          <w:lang w:eastAsia="ru-RU"/>
        </w:rPr>
        <w:t xml:space="preserve">г. Минск, </w:t>
      </w:r>
      <w:r w:rsidR="00A8593F" w:rsidRPr="0044332B">
        <w:rPr>
          <w:rFonts w:eastAsia="Times New Roman" w:cs="Times New Roman"/>
          <w:bCs/>
          <w:sz w:val="24"/>
          <w:szCs w:val="24"/>
          <w:lang w:eastAsia="ru-RU"/>
        </w:rPr>
        <w:t>202</w:t>
      </w:r>
      <w:r w:rsidR="00B911F3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Pr="0044332B">
        <w:rPr>
          <w:rFonts w:eastAsia="Times New Roman" w:cs="Times New Roman"/>
          <w:bCs/>
          <w:sz w:val="24"/>
          <w:szCs w:val="24"/>
          <w:lang w:eastAsia="ru-RU"/>
        </w:rPr>
        <w:t xml:space="preserve"> г.)</w:t>
      </w:r>
    </w:p>
    <w:p w14:paraId="6D7765B3" w14:textId="77777777" w:rsidR="00793D65" w:rsidRPr="00034063" w:rsidRDefault="00793D65" w:rsidP="00793D65">
      <w:pPr>
        <w:shd w:val="clear" w:color="auto" w:fill="FFFFFF"/>
        <w:spacing w:line="274" w:lineRule="exact"/>
        <w:ind w:right="14"/>
        <w:jc w:val="left"/>
        <w:rPr>
          <w:rFonts w:eastAsia="Times New Roman" w:cs="Times New Roman"/>
          <w:color w:val="auto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551"/>
        <w:gridCol w:w="2120"/>
      </w:tblGrid>
      <w:tr w:rsidR="00E869D7" w:rsidRPr="00793D65" w14:paraId="313FC274" w14:textId="77777777" w:rsidTr="00034063">
        <w:tc>
          <w:tcPr>
            <w:tcW w:w="4957" w:type="dxa"/>
            <w:shd w:val="clear" w:color="auto" w:fill="auto"/>
          </w:tcPr>
          <w:p w14:paraId="188581C2" w14:textId="77777777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фамилия, имя и отчество (полностью)</w:t>
            </w:r>
          </w:p>
        </w:tc>
        <w:tc>
          <w:tcPr>
            <w:tcW w:w="2551" w:type="dxa"/>
            <w:shd w:val="clear" w:color="auto" w:fill="auto"/>
          </w:tcPr>
          <w:p w14:paraId="54CFC186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 1</w:t>
            </w:r>
          </w:p>
          <w:p w14:paraId="4140078C" w14:textId="77777777" w:rsidR="00B9084F" w:rsidRPr="00793D65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Иванов Иван Иванович </w:t>
            </w:r>
          </w:p>
        </w:tc>
        <w:tc>
          <w:tcPr>
            <w:tcW w:w="2120" w:type="dxa"/>
          </w:tcPr>
          <w:p w14:paraId="506E65D8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Соавтор 1 </w:t>
            </w:r>
          </w:p>
          <w:p w14:paraId="3645DD18" w14:textId="77777777" w:rsidR="00B9084F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Иванов Сергей Петрович</w:t>
            </w:r>
          </w:p>
        </w:tc>
      </w:tr>
      <w:tr w:rsidR="00E869D7" w:rsidRPr="00793D65" w14:paraId="7D033D42" w14:textId="77777777" w:rsidTr="00034063">
        <w:tc>
          <w:tcPr>
            <w:tcW w:w="4957" w:type="dxa"/>
            <w:shd w:val="clear" w:color="auto" w:fill="auto"/>
          </w:tcPr>
          <w:p w14:paraId="7613A2B8" w14:textId="77777777" w:rsidR="00B9084F" w:rsidRPr="00793D65" w:rsidRDefault="00B9084F" w:rsidP="00B9084F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страна, город</w:t>
            </w:r>
          </w:p>
        </w:tc>
        <w:tc>
          <w:tcPr>
            <w:tcW w:w="2551" w:type="dxa"/>
            <w:shd w:val="clear" w:color="auto" w:fill="auto"/>
          </w:tcPr>
          <w:p w14:paraId="6A567117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Республика Беларусь, г. Минск</w:t>
            </w:r>
          </w:p>
        </w:tc>
        <w:tc>
          <w:tcPr>
            <w:tcW w:w="2120" w:type="dxa"/>
          </w:tcPr>
          <w:p w14:paraId="113D7020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Республика Беларусь, г. Минск</w:t>
            </w:r>
          </w:p>
        </w:tc>
      </w:tr>
      <w:tr w:rsidR="00E869D7" w:rsidRPr="00793D65" w14:paraId="2B26B1F1" w14:textId="77777777" w:rsidTr="00034063">
        <w:trPr>
          <w:trHeight w:val="79"/>
        </w:trPr>
        <w:tc>
          <w:tcPr>
            <w:tcW w:w="4957" w:type="dxa"/>
            <w:shd w:val="clear" w:color="auto" w:fill="auto"/>
          </w:tcPr>
          <w:p w14:paraId="005211AE" w14:textId="77777777" w:rsidR="00B9084F" w:rsidRDefault="00B9084F" w:rsidP="00B9084F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учреждение высшего образования (иная организация)</w:t>
            </w:r>
          </w:p>
        </w:tc>
        <w:tc>
          <w:tcPr>
            <w:tcW w:w="2551" w:type="dxa"/>
            <w:shd w:val="clear" w:color="auto" w:fill="auto"/>
          </w:tcPr>
          <w:p w14:paraId="677CE7B2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ждународный университет «МИТСО»</w:t>
            </w:r>
          </w:p>
        </w:tc>
        <w:tc>
          <w:tcPr>
            <w:tcW w:w="2120" w:type="dxa"/>
          </w:tcPr>
          <w:p w14:paraId="3DD18D4E" w14:textId="77777777" w:rsidR="00B9084F" w:rsidRPr="00793D65" w:rsidRDefault="00B9084F" w:rsidP="00B9084F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ждународный университет «МИТСО»</w:t>
            </w:r>
          </w:p>
        </w:tc>
      </w:tr>
      <w:tr w:rsidR="00E869D7" w:rsidRPr="00793D65" w14:paraId="331F4291" w14:textId="77777777" w:rsidTr="00034063">
        <w:trPr>
          <w:trHeight w:val="374"/>
        </w:trPr>
        <w:tc>
          <w:tcPr>
            <w:tcW w:w="4957" w:type="dxa"/>
            <w:shd w:val="clear" w:color="auto" w:fill="auto"/>
          </w:tcPr>
          <w:p w14:paraId="068544C5" w14:textId="77777777" w:rsidR="00B9084F" w:rsidRPr="009B05C2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статус обучающегося (</w:t>
            </w:r>
            <w:r w:rsidRPr="00DB1374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нужное выбрать</w:t>
            </w: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: аспирант/магистрант/студент/курсант), факультет</w:t>
            </w:r>
          </w:p>
        </w:tc>
        <w:tc>
          <w:tcPr>
            <w:tcW w:w="2551" w:type="dxa"/>
            <w:shd w:val="clear" w:color="auto" w:fill="auto"/>
          </w:tcPr>
          <w:p w14:paraId="41ABE15B" w14:textId="77777777" w:rsidR="00B9084F" w:rsidRPr="00793D65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студент юридического факультета</w:t>
            </w:r>
          </w:p>
        </w:tc>
        <w:tc>
          <w:tcPr>
            <w:tcW w:w="2120" w:type="dxa"/>
          </w:tcPr>
          <w:p w14:paraId="79F124D7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студент юридического факультета</w:t>
            </w:r>
          </w:p>
        </w:tc>
      </w:tr>
      <w:tr w:rsidR="00E869D7" w:rsidRPr="00793D65" w14:paraId="3394566E" w14:textId="77777777" w:rsidTr="00034063">
        <w:tc>
          <w:tcPr>
            <w:tcW w:w="4957" w:type="dxa"/>
            <w:shd w:val="clear" w:color="auto" w:fill="auto"/>
          </w:tcPr>
          <w:p w14:paraId="51499542" w14:textId="77777777" w:rsidR="00B9084F" w:rsidRDefault="00B9084F" w:rsidP="00DB137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контактный номер телефона </w:t>
            </w:r>
          </w:p>
        </w:tc>
        <w:tc>
          <w:tcPr>
            <w:tcW w:w="2551" w:type="dxa"/>
            <w:shd w:val="clear" w:color="auto" w:fill="auto"/>
          </w:tcPr>
          <w:p w14:paraId="0EEFE3FD" w14:textId="77777777" w:rsidR="00B9084F" w:rsidRPr="00793D65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+375-00-000-00-00</w:t>
            </w:r>
          </w:p>
        </w:tc>
        <w:tc>
          <w:tcPr>
            <w:tcW w:w="2120" w:type="dxa"/>
          </w:tcPr>
          <w:p w14:paraId="240A20AD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+375-00-000-00-00</w:t>
            </w:r>
          </w:p>
        </w:tc>
      </w:tr>
      <w:tr w:rsidR="00E869D7" w:rsidRPr="00793D65" w14:paraId="01766564" w14:textId="77777777" w:rsidTr="00034063">
        <w:tc>
          <w:tcPr>
            <w:tcW w:w="4957" w:type="dxa"/>
            <w:shd w:val="clear" w:color="auto" w:fill="auto"/>
          </w:tcPr>
          <w:p w14:paraId="5CC47BAC" w14:textId="77777777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8C95AC9" w14:textId="77777777" w:rsidR="00B9084F" w:rsidRPr="009B05C2" w:rsidRDefault="002C2480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hyperlink r:id="rId12" w:history="1">
              <w:r w:rsidR="00B9084F" w:rsidRPr="0058095A">
                <w:rPr>
                  <w:rStyle w:val="a6"/>
                  <w:rFonts w:eastAsia="Times New Roman" w:cs="Times New Roman"/>
                  <w:sz w:val="24"/>
                  <w:szCs w:val="24"/>
                  <w:lang w:val="en-US" w:eastAsia="ru-RU"/>
                </w:rPr>
                <w:t>ivanov@mail.ru</w:t>
              </w:r>
            </w:hyperlink>
          </w:p>
        </w:tc>
        <w:tc>
          <w:tcPr>
            <w:tcW w:w="2120" w:type="dxa"/>
          </w:tcPr>
          <w:p w14:paraId="5FACC109" w14:textId="77777777" w:rsidR="00B9084F" w:rsidRDefault="002C2480" w:rsidP="003914A4">
            <w:pPr>
              <w:jc w:val="both"/>
            </w:pPr>
            <w:hyperlink r:id="rId13" w:history="1">
              <w:r w:rsidR="00B9084F" w:rsidRPr="0058095A">
                <w:rPr>
                  <w:rStyle w:val="a6"/>
                  <w:rFonts w:eastAsia="Times New Roman" w:cs="Times New Roman"/>
                  <w:sz w:val="24"/>
                  <w:szCs w:val="24"/>
                  <w:lang w:val="en-US" w:eastAsia="ru-RU"/>
                </w:rPr>
                <w:t>sergey@mail.ru</w:t>
              </w:r>
            </w:hyperlink>
          </w:p>
        </w:tc>
      </w:tr>
      <w:tr w:rsidR="00E869D7" w:rsidRPr="00793D65" w14:paraId="4BCFB132" w14:textId="77777777" w:rsidTr="00034063">
        <w:tc>
          <w:tcPr>
            <w:tcW w:w="4957" w:type="dxa"/>
            <w:shd w:val="clear" w:color="auto" w:fill="auto"/>
          </w:tcPr>
          <w:p w14:paraId="361C6F1E" w14:textId="77777777" w:rsidR="00B9084F" w:rsidRPr="009B05C2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научный руководитель (студентам, курсантам, магистрантам – обязательное условие; аспирантам при его наличии)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BDF97CE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Дедковский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Андрей Александрович </w:t>
            </w:r>
          </w:p>
        </w:tc>
      </w:tr>
      <w:tr w:rsidR="00E869D7" w:rsidRPr="00793D65" w14:paraId="51EB1FC2" w14:textId="77777777" w:rsidTr="00034063">
        <w:tc>
          <w:tcPr>
            <w:tcW w:w="4957" w:type="dxa"/>
            <w:shd w:val="clear" w:color="auto" w:fill="auto"/>
          </w:tcPr>
          <w:p w14:paraId="79CDB2A3" w14:textId="207D5689" w:rsidR="00B9084F" w:rsidRPr="00793D65" w:rsidRDefault="00B9084F" w:rsidP="00DB137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город, </w:t>
            </w: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работы, должность</w:t>
            </w:r>
            <w:r w:rsidR="00FE544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научного руководителя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634B117F" w14:textId="77777777" w:rsidR="00B9084F" w:rsidRDefault="00B9084F" w:rsidP="00DB137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г. Минск, </w:t>
            </w:r>
            <w:r w:rsidRPr="009B05C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ждународный университет «МИТСО», заведующий кафедрой уголовно-правовых дисциплин</w:t>
            </w:r>
          </w:p>
        </w:tc>
      </w:tr>
      <w:tr w:rsidR="00E869D7" w:rsidRPr="00793D65" w14:paraId="064C03E8" w14:textId="77777777" w:rsidTr="00034063">
        <w:trPr>
          <w:trHeight w:val="365"/>
        </w:trPr>
        <w:tc>
          <w:tcPr>
            <w:tcW w:w="4957" w:type="dxa"/>
            <w:shd w:val="clear" w:color="auto" w:fill="auto"/>
          </w:tcPr>
          <w:p w14:paraId="442E4186" w14:textId="14BA49AB" w:rsidR="00B9084F" w:rsidRPr="00A8593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ученая степень</w:t>
            </w:r>
            <w:r w:rsidR="00FE544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научного руководителя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3D9488AC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кандидат юридических наук</w:t>
            </w:r>
          </w:p>
        </w:tc>
      </w:tr>
      <w:tr w:rsidR="00E869D7" w:rsidRPr="00793D65" w14:paraId="59FCC142" w14:textId="77777777" w:rsidTr="00034063">
        <w:trPr>
          <w:trHeight w:val="369"/>
        </w:trPr>
        <w:tc>
          <w:tcPr>
            <w:tcW w:w="4957" w:type="dxa"/>
            <w:shd w:val="clear" w:color="auto" w:fill="auto"/>
          </w:tcPr>
          <w:p w14:paraId="2D3E9175" w14:textId="6E445A21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ученое звание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E544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научного руководителя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45EF57E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E869D7" w:rsidRPr="00793D65" w14:paraId="2959FF3D" w14:textId="77777777" w:rsidTr="00034063">
        <w:tc>
          <w:tcPr>
            <w:tcW w:w="4957" w:type="dxa"/>
            <w:shd w:val="clear" w:color="auto" w:fill="auto"/>
          </w:tcPr>
          <w:p w14:paraId="508EDCB0" w14:textId="77777777" w:rsidR="00B9084F" w:rsidRPr="004771D9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номер и название</w:t>
            </w:r>
            <w:r w:rsidRPr="004771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тематической секции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(из информационного сообщения)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13B5325E" w14:textId="77777777" w:rsidR="00B9084F" w:rsidRPr="003914A4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914A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Секция 1 «Тенденции и перспективы развития гражданского материального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914A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процессуального законодательства Респуб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лики Беларусь и зарубежных стран»</w:t>
            </w:r>
          </w:p>
        </w:tc>
      </w:tr>
      <w:tr w:rsidR="00E869D7" w:rsidRPr="00793D65" w14:paraId="37588D28" w14:textId="77777777" w:rsidTr="00034063">
        <w:trPr>
          <w:trHeight w:val="497"/>
        </w:trPr>
        <w:tc>
          <w:tcPr>
            <w:tcW w:w="4957" w:type="dxa"/>
            <w:shd w:val="clear" w:color="auto" w:fill="auto"/>
          </w:tcPr>
          <w:p w14:paraId="7CA19EBF" w14:textId="77777777" w:rsidR="00B9084F" w:rsidRPr="00793D65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93D6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F54128D" w14:textId="77777777" w:rsidR="00B9084F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Уголовная ответственность за </w:t>
            </w:r>
            <w:r w:rsidRPr="0029526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взяточничество</w:t>
            </w:r>
          </w:p>
        </w:tc>
      </w:tr>
      <w:tr w:rsidR="00E869D7" w:rsidRPr="00793D65" w14:paraId="66BCE5A6" w14:textId="77777777" w:rsidTr="00034063">
        <w:trPr>
          <w:trHeight w:val="2414"/>
        </w:trPr>
        <w:tc>
          <w:tcPr>
            <w:tcW w:w="4957" w:type="dxa"/>
            <w:shd w:val="clear" w:color="auto" w:fill="auto"/>
          </w:tcPr>
          <w:p w14:paraId="5B2BFA84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форма участия </w:t>
            </w:r>
            <w:r w:rsidRPr="001B2766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(нужное выбрать)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  <w:p w14:paraId="413682A1" w14:textId="77777777" w:rsidR="00B9084F" w:rsidRPr="0044332B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очная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 докладом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 пленарном заседании;</w:t>
            </w:r>
          </w:p>
          <w:p w14:paraId="633E2ACF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очная с докладом на секции;</w:t>
            </w:r>
          </w:p>
          <w:p w14:paraId="62FD3C9C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заочная с публикацией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14:paraId="280B1EB7" w14:textId="77777777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слушатель пленарного заседания (без доклада);</w:t>
            </w:r>
          </w:p>
          <w:p w14:paraId="4DA6177D" w14:textId="77777777" w:rsidR="00B9084F" w:rsidRP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слушатель тематической секции (без доклада</w:t>
            </w:r>
            <w:r w:rsidR="00CF740A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7DFFB69" w14:textId="77777777" w:rsidR="00B9084F" w:rsidRPr="0044332B" w:rsidRDefault="00B9084F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44332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очная с докладом на секции</w:t>
            </w:r>
          </w:p>
        </w:tc>
      </w:tr>
      <w:tr w:rsidR="00E869D7" w:rsidRPr="00793D65" w14:paraId="09B4F6F9" w14:textId="77777777" w:rsidTr="00034063">
        <w:trPr>
          <w:trHeight w:val="1210"/>
        </w:trPr>
        <w:tc>
          <w:tcPr>
            <w:tcW w:w="4957" w:type="dxa"/>
            <w:shd w:val="clear" w:color="auto" w:fill="auto"/>
          </w:tcPr>
          <w:p w14:paraId="77C310E8" w14:textId="7FC1438B" w:rsidR="00B9084F" w:rsidRDefault="00B9084F" w:rsidP="003914A4">
            <w:pPr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9084F">
              <w:rPr>
                <w:rFonts w:eastAsia="Times New Roman" w:cs="Times New Roman"/>
                <w:b/>
                <w:color w:val="auto"/>
                <w:sz w:val="24"/>
                <w:szCs w:val="24"/>
                <w:lang w:eastAsia="ru-RU"/>
              </w:rPr>
              <w:t>Необходимость получения персонального приглашения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(указать </w:t>
            </w:r>
            <w:r w:rsidR="00E869D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куда и на кого 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Ф.И.О.</w:t>
            </w:r>
            <w:r w:rsidR="00E869D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) отправлять приглашение (ректор университета, например, а </w:t>
            </w:r>
            <w:r w:rsidR="0003406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также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кого необходимо отразить в приглашении</w:t>
            </w:r>
            <w:r w:rsidR="0003406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– ФИО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116C7AF0" w14:textId="371E6B8D" w:rsidR="00B9084F" w:rsidRDefault="00CF740A" w:rsidP="003914A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необходимо приглашение</w:t>
            </w:r>
            <w:r w:rsidR="0003406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Отправлять в БГУ на имя ректора</w:t>
            </w:r>
            <w:r w:rsidR="000D58D9" w:rsidRPr="000D58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D58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ФИО /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9084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приглашение не требуется </w:t>
            </w:r>
          </w:p>
        </w:tc>
      </w:tr>
    </w:tbl>
    <w:p w14:paraId="7E736141" w14:textId="77777777" w:rsidR="00B669E4" w:rsidRPr="00D431CA" w:rsidRDefault="00B669E4" w:rsidP="00034063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</w:p>
    <w:sectPr w:rsidR="00B669E4" w:rsidRPr="00D431CA" w:rsidSect="00034063"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A429" w14:textId="77777777" w:rsidR="009316A3" w:rsidRDefault="009316A3" w:rsidP="006D2DF0">
      <w:r>
        <w:separator/>
      </w:r>
    </w:p>
  </w:endnote>
  <w:endnote w:type="continuationSeparator" w:id="0">
    <w:p w14:paraId="0C1507DC" w14:textId="77777777" w:rsidR="009316A3" w:rsidRDefault="009316A3" w:rsidP="006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3116" w14:textId="77777777" w:rsidR="009316A3" w:rsidRDefault="009316A3" w:rsidP="006D2DF0">
      <w:r>
        <w:separator/>
      </w:r>
    </w:p>
  </w:footnote>
  <w:footnote w:type="continuationSeparator" w:id="0">
    <w:p w14:paraId="34DCF9EF" w14:textId="77777777" w:rsidR="009316A3" w:rsidRDefault="009316A3" w:rsidP="006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9373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933841" w14:textId="77777777" w:rsidR="006D2DF0" w:rsidRPr="006D2DF0" w:rsidRDefault="006D2DF0" w:rsidP="006D2DF0">
        <w:pPr>
          <w:pStyle w:val="aa"/>
          <w:contextualSpacing/>
          <w:rPr>
            <w:sz w:val="20"/>
            <w:szCs w:val="20"/>
          </w:rPr>
        </w:pPr>
        <w:r w:rsidRPr="006D2DF0">
          <w:rPr>
            <w:sz w:val="20"/>
            <w:szCs w:val="20"/>
          </w:rPr>
          <w:fldChar w:fldCharType="begin"/>
        </w:r>
        <w:r w:rsidRPr="006D2DF0">
          <w:rPr>
            <w:sz w:val="20"/>
            <w:szCs w:val="20"/>
          </w:rPr>
          <w:instrText>PAGE   \* MERGEFORMAT</w:instrText>
        </w:r>
        <w:r w:rsidRPr="006D2DF0">
          <w:rPr>
            <w:sz w:val="20"/>
            <w:szCs w:val="20"/>
          </w:rPr>
          <w:fldChar w:fldCharType="separate"/>
        </w:r>
        <w:r w:rsidR="009D6B3D">
          <w:rPr>
            <w:noProof/>
            <w:sz w:val="20"/>
            <w:szCs w:val="20"/>
          </w:rPr>
          <w:t>6</w:t>
        </w:r>
        <w:r w:rsidRPr="006D2DF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B63"/>
    <w:multiLevelType w:val="hybridMultilevel"/>
    <w:tmpl w:val="771AB6FA"/>
    <w:lvl w:ilvl="0" w:tplc="E108A5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D2A4E"/>
    <w:multiLevelType w:val="hybridMultilevel"/>
    <w:tmpl w:val="09A4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7B9"/>
    <w:multiLevelType w:val="hybridMultilevel"/>
    <w:tmpl w:val="704A4896"/>
    <w:lvl w:ilvl="0" w:tplc="E108A5B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6A4828"/>
    <w:multiLevelType w:val="hybridMultilevel"/>
    <w:tmpl w:val="EE4097BA"/>
    <w:lvl w:ilvl="0" w:tplc="E108A5B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C176E7"/>
    <w:multiLevelType w:val="hybridMultilevel"/>
    <w:tmpl w:val="3C8C344E"/>
    <w:lvl w:ilvl="0" w:tplc="E108A5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A650B4"/>
    <w:multiLevelType w:val="hybridMultilevel"/>
    <w:tmpl w:val="803AA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2D52C2"/>
    <w:multiLevelType w:val="hybridMultilevel"/>
    <w:tmpl w:val="B028894C"/>
    <w:lvl w:ilvl="0" w:tplc="88ACD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59FC"/>
    <w:multiLevelType w:val="hybridMultilevel"/>
    <w:tmpl w:val="107476AC"/>
    <w:lvl w:ilvl="0" w:tplc="E108A5B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CE098C"/>
    <w:multiLevelType w:val="hybridMultilevel"/>
    <w:tmpl w:val="BD4EEF44"/>
    <w:lvl w:ilvl="0" w:tplc="88ACD9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EF14865"/>
    <w:multiLevelType w:val="hybridMultilevel"/>
    <w:tmpl w:val="9CB0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8"/>
    <w:rsid w:val="0002018B"/>
    <w:rsid w:val="0002731D"/>
    <w:rsid w:val="000320B9"/>
    <w:rsid w:val="00034063"/>
    <w:rsid w:val="00052B1F"/>
    <w:rsid w:val="000603B0"/>
    <w:rsid w:val="0006528C"/>
    <w:rsid w:val="00065519"/>
    <w:rsid w:val="00074BB9"/>
    <w:rsid w:val="00074CC6"/>
    <w:rsid w:val="00091AAE"/>
    <w:rsid w:val="00096766"/>
    <w:rsid w:val="000A3157"/>
    <w:rsid w:val="000C3EB6"/>
    <w:rsid w:val="000C59C8"/>
    <w:rsid w:val="000D58D9"/>
    <w:rsid w:val="000F491A"/>
    <w:rsid w:val="0012306A"/>
    <w:rsid w:val="00165C3D"/>
    <w:rsid w:val="001829DA"/>
    <w:rsid w:val="0018399A"/>
    <w:rsid w:val="001B2766"/>
    <w:rsid w:val="001C59D2"/>
    <w:rsid w:val="001E3F0A"/>
    <w:rsid w:val="001E678F"/>
    <w:rsid w:val="001E71C6"/>
    <w:rsid w:val="001F08E7"/>
    <w:rsid w:val="001F146F"/>
    <w:rsid w:val="001F673A"/>
    <w:rsid w:val="00206457"/>
    <w:rsid w:val="00226909"/>
    <w:rsid w:val="002329C9"/>
    <w:rsid w:val="00241A83"/>
    <w:rsid w:val="00252BCA"/>
    <w:rsid w:val="00257596"/>
    <w:rsid w:val="00257BF9"/>
    <w:rsid w:val="00261FE7"/>
    <w:rsid w:val="0028266B"/>
    <w:rsid w:val="00295268"/>
    <w:rsid w:val="002B098C"/>
    <w:rsid w:val="002B30C5"/>
    <w:rsid w:val="002C2480"/>
    <w:rsid w:val="002C5349"/>
    <w:rsid w:val="002C549F"/>
    <w:rsid w:val="002D57BD"/>
    <w:rsid w:val="002E3225"/>
    <w:rsid w:val="002E7CF7"/>
    <w:rsid w:val="002F11A9"/>
    <w:rsid w:val="00321657"/>
    <w:rsid w:val="00323BB5"/>
    <w:rsid w:val="003531E3"/>
    <w:rsid w:val="00376945"/>
    <w:rsid w:val="003805C2"/>
    <w:rsid w:val="0039073E"/>
    <w:rsid w:val="003914A4"/>
    <w:rsid w:val="003C789E"/>
    <w:rsid w:val="003D509A"/>
    <w:rsid w:val="003E4BDF"/>
    <w:rsid w:val="004055A7"/>
    <w:rsid w:val="00414B26"/>
    <w:rsid w:val="004348A6"/>
    <w:rsid w:val="00442447"/>
    <w:rsid w:val="0044332B"/>
    <w:rsid w:val="0046342B"/>
    <w:rsid w:val="00475DB8"/>
    <w:rsid w:val="004771D9"/>
    <w:rsid w:val="00480704"/>
    <w:rsid w:val="00482838"/>
    <w:rsid w:val="00497B5A"/>
    <w:rsid w:val="004A0AF6"/>
    <w:rsid w:val="004A7601"/>
    <w:rsid w:val="004B0FA0"/>
    <w:rsid w:val="004B3F61"/>
    <w:rsid w:val="004D17E3"/>
    <w:rsid w:val="004D26C4"/>
    <w:rsid w:val="004D61E0"/>
    <w:rsid w:val="004E0755"/>
    <w:rsid w:val="004F23A6"/>
    <w:rsid w:val="0050543E"/>
    <w:rsid w:val="005109A8"/>
    <w:rsid w:val="005234DF"/>
    <w:rsid w:val="00540ABC"/>
    <w:rsid w:val="00547EE7"/>
    <w:rsid w:val="0057135C"/>
    <w:rsid w:val="00585A60"/>
    <w:rsid w:val="00585D0F"/>
    <w:rsid w:val="005863A1"/>
    <w:rsid w:val="005A02FD"/>
    <w:rsid w:val="005A0E6F"/>
    <w:rsid w:val="005A33C0"/>
    <w:rsid w:val="005F06FA"/>
    <w:rsid w:val="00600492"/>
    <w:rsid w:val="00602887"/>
    <w:rsid w:val="00613617"/>
    <w:rsid w:val="0063306C"/>
    <w:rsid w:val="006641C2"/>
    <w:rsid w:val="00677BAE"/>
    <w:rsid w:val="006824ED"/>
    <w:rsid w:val="006847E4"/>
    <w:rsid w:val="006945A7"/>
    <w:rsid w:val="006A3B6E"/>
    <w:rsid w:val="006A6E5C"/>
    <w:rsid w:val="006A7842"/>
    <w:rsid w:val="006D2DF0"/>
    <w:rsid w:val="006E0871"/>
    <w:rsid w:val="006E17B1"/>
    <w:rsid w:val="006E1F42"/>
    <w:rsid w:val="006E3FAE"/>
    <w:rsid w:val="00706196"/>
    <w:rsid w:val="0070729C"/>
    <w:rsid w:val="007303FC"/>
    <w:rsid w:val="00730AB3"/>
    <w:rsid w:val="00744097"/>
    <w:rsid w:val="0075050E"/>
    <w:rsid w:val="00754D14"/>
    <w:rsid w:val="00766B8B"/>
    <w:rsid w:val="00776F48"/>
    <w:rsid w:val="00781D39"/>
    <w:rsid w:val="00793D65"/>
    <w:rsid w:val="00796D29"/>
    <w:rsid w:val="007A10FC"/>
    <w:rsid w:val="007A5806"/>
    <w:rsid w:val="007C5590"/>
    <w:rsid w:val="007F4DB5"/>
    <w:rsid w:val="0080372A"/>
    <w:rsid w:val="00805BBC"/>
    <w:rsid w:val="0081238C"/>
    <w:rsid w:val="00822E8E"/>
    <w:rsid w:val="00864B08"/>
    <w:rsid w:val="0086526A"/>
    <w:rsid w:val="00882FC9"/>
    <w:rsid w:val="00887D60"/>
    <w:rsid w:val="008A5982"/>
    <w:rsid w:val="008B683D"/>
    <w:rsid w:val="008C2E30"/>
    <w:rsid w:val="008D1A1D"/>
    <w:rsid w:val="00901029"/>
    <w:rsid w:val="00901CF3"/>
    <w:rsid w:val="00915AC2"/>
    <w:rsid w:val="009276DC"/>
    <w:rsid w:val="009316A3"/>
    <w:rsid w:val="00931F46"/>
    <w:rsid w:val="00934802"/>
    <w:rsid w:val="00937A6A"/>
    <w:rsid w:val="009543F4"/>
    <w:rsid w:val="00957929"/>
    <w:rsid w:val="0096002A"/>
    <w:rsid w:val="00963D66"/>
    <w:rsid w:val="00995F31"/>
    <w:rsid w:val="009B05C2"/>
    <w:rsid w:val="009D6677"/>
    <w:rsid w:val="009D6B3D"/>
    <w:rsid w:val="009D6C2A"/>
    <w:rsid w:val="009E59BB"/>
    <w:rsid w:val="009F7226"/>
    <w:rsid w:val="00A03FBA"/>
    <w:rsid w:val="00A263AF"/>
    <w:rsid w:val="00A27344"/>
    <w:rsid w:val="00A4024B"/>
    <w:rsid w:val="00A7759D"/>
    <w:rsid w:val="00A8593F"/>
    <w:rsid w:val="00A86D9A"/>
    <w:rsid w:val="00AA2B91"/>
    <w:rsid w:val="00AB1ECF"/>
    <w:rsid w:val="00AB39CA"/>
    <w:rsid w:val="00AD49EA"/>
    <w:rsid w:val="00AF4804"/>
    <w:rsid w:val="00B11B57"/>
    <w:rsid w:val="00B16B3B"/>
    <w:rsid w:val="00B203D3"/>
    <w:rsid w:val="00B35C55"/>
    <w:rsid w:val="00B452EE"/>
    <w:rsid w:val="00B55033"/>
    <w:rsid w:val="00B6175A"/>
    <w:rsid w:val="00B669E4"/>
    <w:rsid w:val="00B67090"/>
    <w:rsid w:val="00B9084F"/>
    <w:rsid w:val="00B911F3"/>
    <w:rsid w:val="00B97CF2"/>
    <w:rsid w:val="00BA17DF"/>
    <w:rsid w:val="00BA44D7"/>
    <w:rsid w:val="00BA4AE0"/>
    <w:rsid w:val="00BC0508"/>
    <w:rsid w:val="00BD6392"/>
    <w:rsid w:val="00BE0571"/>
    <w:rsid w:val="00BE17A7"/>
    <w:rsid w:val="00BF3498"/>
    <w:rsid w:val="00C0427F"/>
    <w:rsid w:val="00C10027"/>
    <w:rsid w:val="00C31EBB"/>
    <w:rsid w:val="00C5537A"/>
    <w:rsid w:val="00C62C5A"/>
    <w:rsid w:val="00C7273A"/>
    <w:rsid w:val="00C86CA7"/>
    <w:rsid w:val="00C9025A"/>
    <w:rsid w:val="00C974BB"/>
    <w:rsid w:val="00CA0875"/>
    <w:rsid w:val="00CB1715"/>
    <w:rsid w:val="00CB69C9"/>
    <w:rsid w:val="00CD0B5A"/>
    <w:rsid w:val="00CD2408"/>
    <w:rsid w:val="00CF32DE"/>
    <w:rsid w:val="00CF740A"/>
    <w:rsid w:val="00D16C14"/>
    <w:rsid w:val="00D22309"/>
    <w:rsid w:val="00D32968"/>
    <w:rsid w:val="00D356A3"/>
    <w:rsid w:val="00D431CA"/>
    <w:rsid w:val="00D51886"/>
    <w:rsid w:val="00D56CF3"/>
    <w:rsid w:val="00D766EF"/>
    <w:rsid w:val="00DA72BF"/>
    <w:rsid w:val="00DB1374"/>
    <w:rsid w:val="00DB33E3"/>
    <w:rsid w:val="00DC7187"/>
    <w:rsid w:val="00DD7254"/>
    <w:rsid w:val="00DF02F4"/>
    <w:rsid w:val="00E00C18"/>
    <w:rsid w:val="00E042C0"/>
    <w:rsid w:val="00E13829"/>
    <w:rsid w:val="00E439B4"/>
    <w:rsid w:val="00E50F67"/>
    <w:rsid w:val="00E5114E"/>
    <w:rsid w:val="00E66545"/>
    <w:rsid w:val="00E869D7"/>
    <w:rsid w:val="00E9158D"/>
    <w:rsid w:val="00E9596F"/>
    <w:rsid w:val="00EA561A"/>
    <w:rsid w:val="00EA721B"/>
    <w:rsid w:val="00EB42AD"/>
    <w:rsid w:val="00ED75F0"/>
    <w:rsid w:val="00EE0842"/>
    <w:rsid w:val="00EE4C7B"/>
    <w:rsid w:val="00EE7D33"/>
    <w:rsid w:val="00F0002D"/>
    <w:rsid w:val="00F05C7A"/>
    <w:rsid w:val="00F103D2"/>
    <w:rsid w:val="00F1267B"/>
    <w:rsid w:val="00F133B4"/>
    <w:rsid w:val="00F5125D"/>
    <w:rsid w:val="00F51366"/>
    <w:rsid w:val="00F728B3"/>
    <w:rsid w:val="00F77796"/>
    <w:rsid w:val="00FC5AA2"/>
    <w:rsid w:val="00FE23D7"/>
    <w:rsid w:val="00FE5444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3865CE"/>
  <w15:docId w15:val="{AE23B636-8554-4257-846B-4B2B98F1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urier New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4ED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3480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829D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E17B1"/>
    <w:rPr>
      <w:color w:val="954F72" w:themeColor="followedHyperlink"/>
      <w:u w:val="single"/>
    </w:rPr>
  </w:style>
  <w:style w:type="paragraph" w:customStyle="1" w:styleId="Default">
    <w:name w:val="Default"/>
    <w:rsid w:val="005F06FA"/>
    <w:pPr>
      <w:autoSpaceDE w:val="0"/>
      <w:autoSpaceDN w:val="0"/>
      <w:adjustRightInd w:val="0"/>
      <w:jc w:val="left"/>
    </w:pPr>
    <w:rPr>
      <w:rFonts w:cs="Times New Roman"/>
      <w:sz w:val="24"/>
      <w:szCs w:val="24"/>
    </w:rPr>
  </w:style>
  <w:style w:type="paragraph" w:customStyle="1" w:styleId="1">
    <w:name w:val="Верхний колонтитул1"/>
    <w:basedOn w:val="a"/>
    <w:rsid w:val="00B669E4"/>
    <w:pPr>
      <w:spacing w:before="100" w:beforeAutospacing="1" w:after="100" w:afterAutospacing="1"/>
      <w:jc w:val="both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2E30"/>
    <w:pPr>
      <w:spacing w:after="75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10">
    <w:name w:val="Абзац списка1"/>
    <w:basedOn w:val="a"/>
    <w:rsid w:val="00AD49EA"/>
    <w:pPr>
      <w:ind w:left="720" w:firstLine="709"/>
      <w:contextualSpacing/>
      <w:jc w:val="both"/>
    </w:pPr>
    <w:rPr>
      <w:rFonts w:eastAsia="Times New Roman" w:cs="Times New Roman"/>
      <w:color w:val="auto"/>
    </w:rPr>
  </w:style>
  <w:style w:type="paragraph" w:styleId="aa">
    <w:name w:val="header"/>
    <w:basedOn w:val="a"/>
    <w:link w:val="ab"/>
    <w:uiPriority w:val="99"/>
    <w:unhideWhenUsed/>
    <w:rsid w:val="006D2D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2DF0"/>
  </w:style>
  <w:style w:type="paragraph" w:styleId="ac">
    <w:name w:val="footer"/>
    <w:basedOn w:val="a"/>
    <w:link w:val="ad"/>
    <w:uiPriority w:val="99"/>
    <w:unhideWhenUsed/>
    <w:rsid w:val="006D2D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2DF0"/>
  </w:style>
  <w:style w:type="paragraph" w:styleId="ae">
    <w:name w:val="footnote text"/>
    <w:basedOn w:val="a"/>
    <w:link w:val="af"/>
    <w:uiPriority w:val="99"/>
    <w:semiHidden/>
    <w:unhideWhenUsed/>
    <w:rsid w:val="00D356A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356A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35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ge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uka_mits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uka_mits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mitso.b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D1A4-088A-460A-8C03-A9BB9F4F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 Ольга Михайловна</dc:creator>
  <cp:keywords/>
  <dc:description/>
  <cp:lastModifiedBy>Заруба Серафима Михайловна</cp:lastModifiedBy>
  <cp:revision>39</cp:revision>
  <cp:lastPrinted>2026-03-17T09:39:00Z</cp:lastPrinted>
  <dcterms:created xsi:type="dcterms:W3CDTF">2024-08-15T10:13:00Z</dcterms:created>
  <dcterms:modified xsi:type="dcterms:W3CDTF">2026-03-23T12:10:00Z</dcterms:modified>
</cp:coreProperties>
</file>